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5E21D0" w14:textId="77777777" w:rsidR="007051C2" w:rsidRPr="00610066" w:rsidRDefault="007051C2" w:rsidP="00705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</w:pPr>
      <w:r w:rsidRPr="00610066"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  <w:t>LISA</w:t>
      </w:r>
    </w:p>
    <w:p w14:paraId="23440879" w14:textId="77777777" w:rsidR="007051C2" w:rsidRPr="00610066" w:rsidRDefault="007051C2" w:rsidP="00705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</w:pPr>
      <w:r w:rsidRPr="00610066"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  <w:t>Maardu Linnavalitsuse</w:t>
      </w:r>
      <w:r w:rsidRPr="00610066"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  <w:tab/>
      </w:r>
      <w:r w:rsidRPr="00610066"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  <w:tab/>
      </w:r>
      <w:r w:rsidRPr="00610066"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  <w:tab/>
      </w:r>
      <w:r w:rsidRPr="00610066"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  <w:tab/>
      </w:r>
      <w:r w:rsidRPr="00610066"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  <w:tab/>
      </w:r>
      <w:r w:rsidRPr="00610066"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  <w:tab/>
      </w:r>
      <w:r w:rsidRPr="00610066"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  <w:tab/>
      </w:r>
    </w:p>
    <w:p w14:paraId="0405D09E" w14:textId="490D233B" w:rsidR="007051C2" w:rsidRPr="00610066" w:rsidRDefault="007051C2" w:rsidP="00705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</w:pPr>
      <w:r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  <w:t>09.06.2021</w:t>
      </w:r>
    </w:p>
    <w:p w14:paraId="6E20FBE3" w14:textId="6B2FA6BB" w:rsidR="007051C2" w:rsidRPr="00610066" w:rsidRDefault="002034DE" w:rsidP="007051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</w:pPr>
      <w:r>
        <w:rPr>
          <w:rFonts w:ascii="Times New Roman" w:eastAsia="Times New Roman" w:hAnsi="Times New Roman" w:cs="Times New Roman"/>
          <w:sz w:val="24"/>
          <w:szCs w:val="24"/>
          <w:lang w:val="et-EE" w:eastAsia="et-EE"/>
        </w:rPr>
        <w:t>korraldusele nr 445</w:t>
      </w:r>
      <w:bookmarkStart w:id="0" w:name="_GoBack"/>
      <w:bookmarkEnd w:id="0"/>
    </w:p>
    <w:p w14:paraId="21CF709A" w14:textId="77777777" w:rsidR="001970F9" w:rsidRPr="00D6721B" w:rsidRDefault="001970F9" w:rsidP="001970F9">
      <w:pPr>
        <w:pStyle w:val="BodyText"/>
        <w:spacing w:after="0" w:line="240" w:lineRule="auto"/>
        <w:ind w:left="-284"/>
        <w:jc w:val="center"/>
        <w:rPr>
          <w:sz w:val="28"/>
          <w:szCs w:val="28"/>
        </w:rPr>
      </w:pPr>
    </w:p>
    <w:p w14:paraId="0915DAC1" w14:textId="77777777" w:rsidR="007051C2" w:rsidRDefault="007051C2" w:rsidP="00197DBF">
      <w:pPr>
        <w:jc w:val="both"/>
        <w:rPr>
          <w:rFonts w:ascii="Times New Roman" w:hAnsi="Times New Roman" w:cs="Times New Roman"/>
          <w:b/>
          <w:sz w:val="24"/>
          <w:lang w:val="et-EE"/>
        </w:rPr>
      </w:pPr>
    </w:p>
    <w:p w14:paraId="07C50A22" w14:textId="026C200A" w:rsidR="00796330" w:rsidRPr="00D6721B" w:rsidRDefault="00967F1F" w:rsidP="00197DBF">
      <w:pPr>
        <w:jc w:val="both"/>
        <w:rPr>
          <w:rFonts w:ascii="Times New Roman" w:hAnsi="Times New Roman" w:cs="Times New Roman"/>
          <w:b/>
          <w:sz w:val="24"/>
          <w:lang w:val="et-EE"/>
        </w:rPr>
      </w:pPr>
      <w:r>
        <w:rPr>
          <w:rFonts w:ascii="Times New Roman" w:hAnsi="Times New Roman" w:cs="Times New Roman"/>
          <w:b/>
          <w:sz w:val="24"/>
          <w:lang w:val="et-EE"/>
        </w:rPr>
        <w:t>Raudkivi tn 2a // Uus-Muuga pst 1b</w:t>
      </w:r>
      <w:r w:rsidR="002C0914" w:rsidRPr="00D6721B">
        <w:rPr>
          <w:rFonts w:ascii="Times New Roman" w:hAnsi="Times New Roman" w:cs="Times New Roman"/>
          <w:b/>
          <w:sz w:val="24"/>
          <w:lang w:val="et-EE"/>
        </w:rPr>
        <w:t xml:space="preserve"> kinnistu ning lähiala detailplaneering</w:t>
      </w:r>
      <w:r w:rsidR="009F77A1" w:rsidRPr="00D6721B">
        <w:rPr>
          <w:rFonts w:ascii="Times New Roman" w:hAnsi="Times New Roman" w:cs="Times New Roman"/>
          <w:b/>
          <w:sz w:val="24"/>
          <w:lang w:val="et-EE"/>
        </w:rPr>
        <w:t xml:space="preserve">u </w:t>
      </w:r>
      <w:r w:rsidR="006F4D36">
        <w:rPr>
          <w:rFonts w:ascii="Times New Roman" w:hAnsi="Times New Roman" w:cs="Times New Roman"/>
          <w:b/>
          <w:sz w:val="24"/>
          <w:lang w:val="et-EE"/>
        </w:rPr>
        <w:t>lähteseisukohad</w:t>
      </w:r>
    </w:p>
    <w:p w14:paraId="268268FC" w14:textId="5C09F908" w:rsidR="000B0963" w:rsidRPr="00D6721B" w:rsidRDefault="000B0963" w:rsidP="00197DBF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Detailp</w:t>
      </w:r>
      <w:r w:rsidR="000D7B0A" w:rsidRPr="00D6721B">
        <w:rPr>
          <w:rFonts w:ascii="Times New Roman" w:hAnsi="Times New Roman" w:cs="Times New Roman"/>
          <w:sz w:val="24"/>
          <w:szCs w:val="24"/>
          <w:lang w:val="et-EE"/>
        </w:rPr>
        <w:t>laneeringuga hõlmatud maaüksus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>:</w:t>
      </w:r>
    </w:p>
    <w:p w14:paraId="1AB178E0" w14:textId="5A93EBEF" w:rsidR="00967F1F" w:rsidRDefault="00967F1F" w:rsidP="00967F1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Raudkivi tn 2a // Uus-Muuga pst 1b, katastritunnus </w:t>
      </w:r>
      <w:r w:rsidRPr="00967F1F">
        <w:rPr>
          <w:rFonts w:ascii="Times New Roman" w:hAnsi="Times New Roman" w:cs="Times New Roman"/>
          <w:sz w:val="24"/>
          <w:szCs w:val="24"/>
          <w:lang w:val="et-EE"/>
        </w:rPr>
        <w:t>44602:001:0116</w:t>
      </w:r>
      <w:r>
        <w:rPr>
          <w:rFonts w:ascii="Times New Roman" w:hAnsi="Times New Roman" w:cs="Times New Roman"/>
          <w:sz w:val="24"/>
          <w:szCs w:val="24"/>
          <w:lang w:val="et-EE"/>
        </w:rPr>
        <w:t>, suurus 1890 m</w:t>
      </w:r>
      <w:r>
        <w:rPr>
          <w:rFonts w:ascii="Times New Roman" w:hAnsi="Times New Roman" w:cs="Times New Roman"/>
          <w:sz w:val="24"/>
          <w:szCs w:val="24"/>
          <w:vertAlign w:val="superscript"/>
          <w:lang w:val="et-EE"/>
        </w:rPr>
        <w:t>2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, sihtotstarve elamumaa 100%, registriosa </w:t>
      </w:r>
      <w:r w:rsidRPr="00967F1F">
        <w:rPr>
          <w:rFonts w:ascii="Times New Roman" w:hAnsi="Times New Roman" w:cs="Times New Roman"/>
          <w:sz w:val="24"/>
          <w:szCs w:val="24"/>
          <w:lang w:val="et-EE"/>
        </w:rPr>
        <w:t>13099002</w:t>
      </w:r>
      <w:r>
        <w:rPr>
          <w:rFonts w:ascii="Times New Roman" w:hAnsi="Times New Roman" w:cs="Times New Roman"/>
          <w:sz w:val="24"/>
          <w:szCs w:val="24"/>
          <w:lang w:val="et-EE"/>
        </w:rPr>
        <w:t>.</w:t>
      </w:r>
    </w:p>
    <w:p w14:paraId="5D258B41" w14:textId="0EE09A8B" w:rsidR="00967F1F" w:rsidRDefault="002C0914" w:rsidP="008305FA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Huvitatud isik</w:t>
      </w:r>
      <w:r w:rsidR="008305FA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: </w:t>
      </w:r>
      <w:r w:rsidR="00967F1F">
        <w:rPr>
          <w:rFonts w:ascii="Times New Roman" w:hAnsi="Times New Roman" w:cs="Times New Roman"/>
          <w:sz w:val="24"/>
          <w:szCs w:val="24"/>
          <w:lang w:val="et-EE"/>
        </w:rPr>
        <w:t xml:space="preserve">Tarmo Ilo (isikukood 38406210328), aadress Kadaka tee 46, Mustamäe linnaosa 12915 Tallinn. Kontakt: </w:t>
      </w:r>
      <w:hyperlink r:id="rId8" w:history="1">
        <w:r w:rsidR="00967F1F" w:rsidRPr="001E4110">
          <w:rPr>
            <w:rStyle w:val="Hyperlink"/>
            <w:rFonts w:ascii="Times New Roman" w:hAnsi="Times New Roman" w:cs="Times New Roman"/>
            <w:sz w:val="24"/>
            <w:szCs w:val="24"/>
            <w:lang w:val="et-EE"/>
          </w:rPr>
          <w:t>tarmo@skone.ee</w:t>
        </w:r>
      </w:hyperlink>
      <w:r w:rsidR="00967F1F">
        <w:rPr>
          <w:rFonts w:ascii="Times New Roman" w:hAnsi="Times New Roman" w:cs="Times New Roman"/>
          <w:sz w:val="24"/>
          <w:szCs w:val="24"/>
          <w:lang w:val="et-EE"/>
        </w:rPr>
        <w:t>, telefon: 56 466 053.</w:t>
      </w:r>
    </w:p>
    <w:p w14:paraId="62CDF81B" w14:textId="6F7AB8DE" w:rsidR="004A61BF" w:rsidRPr="00D6721B" w:rsidRDefault="004A61BF" w:rsidP="008305FA">
      <w:p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Planeeritava ala suurus: </w:t>
      </w:r>
      <w:r w:rsidR="006D0224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ligikaudu </w:t>
      </w:r>
      <w:r w:rsidR="000975D8">
        <w:rPr>
          <w:rFonts w:ascii="Times New Roman" w:hAnsi="Times New Roman" w:cs="Times New Roman"/>
          <w:sz w:val="24"/>
          <w:szCs w:val="24"/>
          <w:lang w:val="et-EE"/>
        </w:rPr>
        <w:t>0,19 ha (vt joonis 1)</w:t>
      </w:r>
    </w:p>
    <w:p w14:paraId="6701442E" w14:textId="77777777" w:rsidR="008305FA" w:rsidRPr="00D6721B" w:rsidRDefault="008305FA" w:rsidP="008305FA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u w:val="single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t>Detailplaneeringu koostamise alus:</w:t>
      </w:r>
    </w:p>
    <w:p w14:paraId="36A189DB" w14:textId="77777777" w:rsidR="008305FA" w:rsidRPr="00D6721B" w:rsidRDefault="008305FA" w:rsidP="008305FA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t-EE"/>
        </w:rPr>
      </w:pPr>
    </w:p>
    <w:p w14:paraId="6E3254AC" w14:textId="748EC2AD" w:rsidR="008305FA" w:rsidRPr="00D6721B" w:rsidRDefault="008305FA" w:rsidP="008305F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Planeerimisseaduse § 124 </w:t>
      </w:r>
      <w:r w:rsidR="00CD58C7" w:rsidRPr="00D6721B">
        <w:rPr>
          <w:rFonts w:ascii="Times New Roman" w:hAnsi="Times New Roman" w:cs="Times New Roman"/>
          <w:sz w:val="24"/>
          <w:szCs w:val="24"/>
          <w:lang w:val="et-EE"/>
        </w:rPr>
        <w:t>lõiked 1-4 ja lg 10; §</w:t>
      </w:r>
      <w:r w:rsidR="00870F2D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125</w:t>
      </w:r>
      <w:r w:rsidR="00CD58C7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lg 1 p 1; § 126; § 127; § 128;</w:t>
      </w:r>
    </w:p>
    <w:p w14:paraId="1BE73A94" w14:textId="77777777" w:rsidR="00CD58C7" w:rsidRPr="00D6721B" w:rsidRDefault="00CD58C7" w:rsidP="008305FA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Maardu linna üldplaneering, kehtestatud Maardu Linnavolikogu 25.03.2008.a otsusega nr 170;</w:t>
      </w:r>
    </w:p>
    <w:p w14:paraId="0CBF3292" w14:textId="3DAFB8C4" w:rsidR="009637C2" w:rsidRPr="00D6721B" w:rsidRDefault="00CD58C7" w:rsidP="00306700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Maardu linna ehitusmä</w:t>
      </w:r>
      <w:r w:rsidR="009637C2" w:rsidRPr="00D6721B">
        <w:rPr>
          <w:rFonts w:ascii="Times New Roman" w:hAnsi="Times New Roman" w:cs="Times New Roman"/>
          <w:sz w:val="24"/>
          <w:szCs w:val="24"/>
          <w:lang w:val="et-EE"/>
        </w:rPr>
        <w:t>ärus, kehtestatud Maardu Linnavolikogu 28.01.2014.a otsusega nr 5;</w:t>
      </w:r>
      <w:r w:rsidR="009637C2" w:rsidRPr="00D6721B">
        <w:rPr>
          <w:rFonts w:ascii="Times New Roman" w:hAnsi="Times New Roman" w:cs="Times New Roman"/>
          <w:sz w:val="24"/>
          <w:szCs w:val="24"/>
          <w:lang w:val="et-EE"/>
        </w:rPr>
        <w:br/>
      </w:r>
    </w:p>
    <w:p w14:paraId="1E03D572" w14:textId="77777777" w:rsidR="009637C2" w:rsidRPr="00D6721B" w:rsidRDefault="009637C2" w:rsidP="009637C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t>Detailplaneeringu koostamise eesmärk:</w:t>
      </w:r>
      <w:r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br/>
      </w:r>
    </w:p>
    <w:p w14:paraId="36AC7529" w14:textId="26151D55" w:rsidR="006E3BA1" w:rsidRPr="00D6721B" w:rsidRDefault="00A66060" w:rsidP="006E3BA1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ehitusõiguse määramine </w:t>
      </w:r>
      <w:r w:rsidR="00967F1F">
        <w:rPr>
          <w:rFonts w:ascii="Times New Roman" w:hAnsi="Times New Roman" w:cs="Times New Roman"/>
          <w:sz w:val="24"/>
          <w:szCs w:val="24"/>
          <w:lang w:val="et-EE"/>
        </w:rPr>
        <w:t>kolme korteriga ridaelamu ehitamiseks;</w:t>
      </w:r>
    </w:p>
    <w:p w14:paraId="011AF23B" w14:textId="50E16475" w:rsidR="009637C2" w:rsidRPr="00D6721B" w:rsidRDefault="00967F1F" w:rsidP="00A02D7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tehnovõrkude liitumispunktide asukoha määramine</w:t>
      </w:r>
      <w:r w:rsidR="009637C2" w:rsidRPr="00D6721B">
        <w:rPr>
          <w:rFonts w:ascii="Times New Roman" w:hAnsi="Times New Roman" w:cs="Times New Roman"/>
          <w:sz w:val="24"/>
          <w:szCs w:val="24"/>
          <w:lang w:val="et-EE"/>
        </w:rPr>
        <w:t>;</w:t>
      </w:r>
    </w:p>
    <w:p w14:paraId="01CB6361" w14:textId="50DBAE62" w:rsidR="009637C2" w:rsidRPr="00D6721B" w:rsidRDefault="006E3BA1" w:rsidP="00A02D7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p</w:t>
      </w:r>
      <w:r w:rsidR="009637C2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arkimise </w:t>
      </w:r>
      <w:r w:rsidR="00967F1F">
        <w:rPr>
          <w:rFonts w:ascii="Times New Roman" w:hAnsi="Times New Roman" w:cs="Times New Roman"/>
          <w:sz w:val="24"/>
          <w:szCs w:val="24"/>
          <w:lang w:val="et-EE"/>
        </w:rPr>
        <w:t xml:space="preserve">põhimõtteline </w:t>
      </w:r>
      <w:r w:rsidR="009637C2" w:rsidRPr="00D6721B">
        <w:rPr>
          <w:rFonts w:ascii="Times New Roman" w:hAnsi="Times New Roman" w:cs="Times New Roman"/>
          <w:sz w:val="24"/>
          <w:szCs w:val="24"/>
          <w:lang w:val="et-EE"/>
        </w:rPr>
        <w:t>korraldamine ja juurdepääsu</w:t>
      </w:r>
      <w:r w:rsidR="00967F1F">
        <w:rPr>
          <w:rFonts w:ascii="Times New Roman" w:hAnsi="Times New Roman" w:cs="Times New Roman"/>
          <w:sz w:val="24"/>
          <w:szCs w:val="24"/>
          <w:lang w:val="et-EE"/>
        </w:rPr>
        <w:t>(de)</w:t>
      </w:r>
      <w:r w:rsidR="009637C2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määramine;</w:t>
      </w:r>
    </w:p>
    <w:p w14:paraId="72B03E94" w14:textId="7B132B96" w:rsidR="009637C2" w:rsidRPr="00D6721B" w:rsidRDefault="006E3BA1" w:rsidP="00A02D7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h</w:t>
      </w:r>
      <w:r w:rsidR="009637C2" w:rsidRPr="00D6721B">
        <w:rPr>
          <w:rFonts w:ascii="Times New Roman" w:hAnsi="Times New Roman" w:cs="Times New Roman"/>
          <w:sz w:val="24"/>
          <w:szCs w:val="24"/>
          <w:lang w:val="et-EE"/>
        </w:rPr>
        <w:t>aljastuse ja heakorra lahenduse põhimõtete määramine;</w:t>
      </w:r>
    </w:p>
    <w:p w14:paraId="297C0A90" w14:textId="493ED380" w:rsidR="006E3BA1" w:rsidRPr="00D6721B" w:rsidRDefault="006E3BA1" w:rsidP="00A02D7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keskkonnaalaste tingimuste sätestamine;</w:t>
      </w:r>
    </w:p>
    <w:p w14:paraId="567571A9" w14:textId="16BDB52E" w:rsidR="00DC2760" w:rsidRDefault="006E3BA1" w:rsidP="00A02D7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s</w:t>
      </w:r>
      <w:r w:rsidR="009637C2" w:rsidRPr="00D6721B">
        <w:rPr>
          <w:rFonts w:ascii="Times New Roman" w:hAnsi="Times New Roman" w:cs="Times New Roman"/>
          <w:sz w:val="24"/>
          <w:szCs w:val="24"/>
          <w:lang w:val="et-EE"/>
        </w:rPr>
        <w:t>ervituutid</w:t>
      </w:r>
      <w:r w:rsidR="00DC2760" w:rsidRPr="00D6721B">
        <w:rPr>
          <w:rFonts w:ascii="Times New Roman" w:hAnsi="Times New Roman" w:cs="Times New Roman"/>
          <w:sz w:val="24"/>
          <w:szCs w:val="24"/>
          <w:lang w:val="et-EE"/>
        </w:rPr>
        <w:t>e vajaduse ja ulatuse määramine;</w:t>
      </w:r>
    </w:p>
    <w:p w14:paraId="06DC5572" w14:textId="0CFA3D9C" w:rsidR="00967F1F" w:rsidRPr="00D6721B" w:rsidRDefault="00967F1F" w:rsidP="00A02D7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ümbertõstetavate tehnotrasside asukoha määramine.</w:t>
      </w:r>
    </w:p>
    <w:p w14:paraId="2E8D0771" w14:textId="77777777" w:rsidR="00DC2760" w:rsidRPr="00D6721B" w:rsidRDefault="00DC2760" w:rsidP="00DC2760">
      <w:pPr>
        <w:pStyle w:val="ListParagraph"/>
        <w:ind w:left="792"/>
        <w:rPr>
          <w:rFonts w:ascii="Times New Roman" w:hAnsi="Times New Roman" w:cs="Times New Roman"/>
          <w:sz w:val="24"/>
          <w:szCs w:val="24"/>
          <w:lang w:val="et-EE"/>
        </w:rPr>
      </w:pPr>
    </w:p>
    <w:p w14:paraId="187F61E4" w14:textId="77777777" w:rsidR="009637C2" w:rsidRPr="00D6721B" w:rsidRDefault="009637C2" w:rsidP="009637C2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t>Arvestamisele kuuluvad varem koostatud planeeringud, ehitusprojektid ja dokumendid: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br/>
      </w:r>
    </w:p>
    <w:p w14:paraId="69DB1981" w14:textId="0A44BA95" w:rsidR="009637C2" w:rsidRPr="00D6721B" w:rsidRDefault="009637C2" w:rsidP="009637C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Maardu linna üldplaneering, kehtestatud Maardu Linnavolikogu 25.03.2008.a otsusega nr 170;</w:t>
      </w:r>
    </w:p>
    <w:p w14:paraId="43EDD4E2" w14:textId="6904D2F4" w:rsidR="00967F1F" w:rsidRDefault="009637C2" w:rsidP="00A02D77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Planeeritava ala vahetus läheduses </w:t>
      </w:r>
      <w:r w:rsidR="00967F1F">
        <w:rPr>
          <w:rFonts w:ascii="Times New Roman" w:hAnsi="Times New Roman" w:cs="Times New Roman"/>
          <w:sz w:val="24"/>
          <w:szCs w:val="24"/>
          <w:lang w:val="et-EE"/>
        </w:rPr>
        <w:t xml:space="preserve">väljastatud projekteerimistingimused ja ehitusload, tehnorajatiste ehitusprojektid. </w:t>
      </w:r>
    </w:p>
    <w:p w14:paraId="449DA5BD" w14:textId="4943C68C" w:rsidR="009637C2" w:rsidRPr="00D6721B" w:rsidRDefault="00A02D77" w:rsidP="00A02D7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Eesti Standard EVS 809-1:2002 – „Kuritegevuse ennetamine. Linnaplaneerimine ja arhitektuur.“ ja Eesti Standard EVS 843:2016 – „Linnatänavad“.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br/>
      </w:r>
    </w:p>
    <w:p w14:paraId="6EEC2F41" w14:textId="77777777" w:rsidR="00A02D77" w:rsidRPr="00D6721B" w:rsidRDefault="00A02D77" w:rsidP="00A02D77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t>Planeeritav ala, olemasoleva olukorra iseloomustus:</w:t>
      </w:r>
      <w:r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br/>
      </w:r>
    </w:p>
    <w:p w14:paraId="08AF2A2A" w14:textId="12D31621" w:rsidR="00967F1F" w:rsidRDefault="00C8388C" w:rsidP="005A795C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lastRenderedPageBreak/>
        <w:t>Planeeritav ala asub</w:t>
      </w:r>
      <w:r w:rsidR="002C0ED8">
        <w:rPr>
          <w:rFonts w:ascii="Times New Roman" w:hAnsi="Times New Roman" w:cs="Times New Roman"/>
          <w:sz w:val="24"/>
          <w:szCs w:val="24"/>
          <w:lang w:val="et-EE"/>
        </w:rPr>
        <w:t xml:space="preserve"> Maardu linna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9E11B6">
        <w:rPr>
          <w:rFonts w:ascii="Times New Roman" w:hAnsi="Times New Roman" w:cs="Times New Roman"/>
          <w:sz w:val="24"/>
          <w:szCs w:val="24"/>
          <w:lang w:val="et-EE"/>
        </w:rPr>
        <w:t>Muuga elamupiirkonnas</w:t>
      </w:r>
    </w:p>
    <w:p w14:paraId="43310099" w14:textId="48219B99" w:rsidR="00967F1F" w:rsidRDefault="002C0ED8" w:rsidP="00967F1F">
      <w:pPr>
        <w:pStyle w:val="ListParagraph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Kinnistu piirneb põhjast ja </w:t>
      </w:r>
      <w:r w:rsidR="00967F1F">
        <w:rPr>
          <w:rFonts w:ascii="Times New Roman" w:hAnsi="Times New Roman" w:cs="Times New Roman"/>
          <w:sz w:val="24"/>
          <w:szCs w:val="24"/>
          <w:lang w:val="et-EE"/>
        </w:rPr>
        <w:t xml:space="preserve">kirdest munitsipaalomandis oleva „Kivileete tänav“ kinnistuga, kus </w:t>
      </w:r>
      <w:r w:rsidR="009E11B6">
        <w:rPr>
          <w:rFonts w:ascii="Times New Roman" w:hAnsi="Times New Roman" w:cs="Times New Roman"/>
          <w:sz w:val="24"/>
          <w:szCs w:val="24"/>
          <w:lang w:val="et-EE"/>
        </w:rPr>
        <w:t xml:space="preserve">asub Raudkivi tänav. </w:t>
      </w:r>
      <w:r>
        <w:rPr>
          <w:rFonts w:ascii="Times New Roman" w:hAnsi="Times New Roman" w:cs="Times New Roman"/>
          <w:sz w:val="24"/>
          <w:szCs w:val="24"/>
          <w:lang w:val="et-EE"/>
        </w:rPr>
        <w:t>Sõidutee ja kinnistu piiri vahel paikneb kuivenduskraav;</w:t>
      </w:r>
    </w:p>
    <w:p w14:paraId="2E60771D" w14:textId="7C4D21AA" w:rsidR="00967F1F" w:rsidRDefault="002C0ED8" w:rsidP="00967F1F">
      <w:pPr>
        <w:pStyle w:val="ListParagraph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Läänes ja </w:t>
      </w:r>
      <w:r w:rsidR="00967F1F">
        <w:rPr>
          <w:rFonts w:ascii="Times New Roman" w:hAnsi="Times New Roman" w:cs="Times New Roman"/>
          <w:sz w:val="24"/>
          <w:szCs w:val="24"/>
          <w:lang w:val="et-EE"/>
        </w:rPr>
        <w:t xml:space="preserve">edelas asub Uus-Muuga puiestee L1 kinnistu, mis on samuti munitsipaalomandis. </w:t>
      </w:r>
      <w:r w:rsidR="009E11B6">
        <w:rPr>
          <w:rFonts w:ascii="Times New Roman" w:hAnsi="Times New Roman" w:cs="Times New Roman"/>
          <w:sz w:val="24"/>
          <w:szCs w:val="24"/>
          <w:lang w:val="et-EE"/>
        </w:rPr>
        <w:t>Planeeritava kinnistu ning sõidutee vahel asub sadeveekraav;</w:t>
      </w:r>
    </w:p>
    <w:p w14:paraId="23F2179D" w14:textId="607B39CF" w:rsidR="00967F1F" w:rsidRDefault="002C0ED8" w:rsidP="00967F1F">
      <w:pPr>
        <w:pStyle w:val="ListParagraph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Lõunas ja </w:t>
      </w:r>
      <w:r w:rsidR="00967F1F">
        <w:rPr>
          <w:rFonts w:ascii="Times New Roman" w:hAnsi="Times New Roman" w:cs="Times New Roman"/>
          <w:sz w:val="24"/>
          <w:szCs w:val="24"/>
          <w:lang w:val="et-EE"/>
        </w:rPr>
        <w:t>kagus piirneb planeeritav ala kahe eraomandis oleva kinnistuga: Raudkivi tn 2 ja Uus-Muuga pst 1a. Raudkivi tn 2 kinnistul asub üksikelamu, Uus-Muu</w:t>
      </w:r>
      <w:r w:rsidR="009E11B6">
        <w:rPr>
          <w:rFonts w:ascii="Times New Roman" w:hAnsi="Times New Roman" w:cs="Times New Roman"/>
          <w:sz w:val="24"/>
          <w:szCs w:val="24"/>
          <w:lang w:val="et-EE"/>
        </w:rPr>
        <w:t>ga pst 1a kinnistul aga aiamaja;</w:t>
      </w:r>
    </w:p>
    <w:p w14:paraId="53653E8F" w14:textId="6A29A38E" w:rsidR="009E11B6" w:rsidRPr="009E11B6" w:rsidRDefault="00967F1F" w:rsidP="009E11B6">
      <w:pPr>
        <w:pStyle w:val="ListParagraph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Maa-ameti kitsenduste kaardirakenduse kohaselt paikneb kinnistul mitu Elektrilevi OÜ valduses oleva elektriõhuliini ning üks elektrimaakaabelliin, mis kõik asuvad l</w:t>
      </w:r>
      <w:r w:rsidR="009E11B6">
        <w:rPr>
          <w:rFonts w:ascii="Times New Roman" w:hAnsi="Times New Roman" w:cs="Times New Roman"/>
          <w:sz w:val="24"/>
          <w:szCs w:val="24"/>
          <w:lang w:val="et-EE"/>
        </w:rPr>
        <w:t>igikaudu samas trassikoridoris;</w:t>
      </w:r>
    </w:p>
    <w:p w14:paraId="5653775E" w14:textId="77777777" w:rsidR="00C51326" w:rsidRPr="00D6721B" w:rsidRDefault="00C51326" w:rsidP="00C51326">
      <w:pPr>
        <w:pStyle w:val="ListParagraph"/>
        <w:ind w:left="680"/>
        <w:jc w:val="both"/>
        <w:rPr>
          <w:rFonts w:ascii="Times New Roman" w:hAnsi="Times New Roman" w:cs="Times New Roman"/>
          <w:sz w:val="24"/>
          <w:szCs w:val="24"/>
          <w:lang w:val="et-EE"/>
        </w:rPr>
      </w:pPr>
    </w:p>
    <w:p w14:paraId="68B4D37C" w14:textId="79921C60" w:rsidR="00C8388C" w:rsidRPr="00D6721B" w:rsidRDefault="00C8388C" w:rsidP="000B0963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Planeeritava ala piires kehtivad detailplaneeringuid pole.</w:t>
      </w:r>
    </w:p>
    <w:p w14:paraId="399D5516" w14:textId="1E3FD9CE" w:rsidR="00C8388C" w:rsidRPr="00D6721B" w:rsidRDefault="00FE450A" w:rsidP="00C8388C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Hoonestus:</w:t>
      </w:r>
    </w:p>
    <w:p w14:paraId="3774C322" w14:textId="771FA23F" w:rsidR="005D50E5" w:rsidRPr="00D6721B" w:rsidRDefault="009E11B6" w:rsidP="005D50E5">
      <w:pPr>
        <w:pStyle w:val="ListParagraph"/>
        <w:numPr>
          <w:ilvl w:val="3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Ehitisregistri andmetel kinnistul hoonestus puudub.</w:t>
      </w:r>
    </w:p>
    <w:p w14:paraId="3026A741" w14:textId="3F09A880" w:rsidR="005D50E5" w:rsidRPr="00D6721B" w:rsidRDefault="005D50E5" w:rsidP="005D50E5">
      <w:pPr>
        <w:pStyle w:val="ListParagraph"/>
        <w:ind w:left="1728"/>
        <w:jc w:val="both"/>
        <w:rPr>
          <w:rFonts w:ascii="Times New Roman" w:hAnsi="Times New Roman" w:cs="Times New Roman"/>
          <w:sz w:val="24"/>
          <w:szCs w:val="24"/>
          <w:lang w:val="et-EE"/>
        </w:rPr>
      </w:pPr>
    </w:p>
    <w:p w14:paraId="0764E36B" w14:textId="6D9B62ED" w:rsidR="009E11B6" w:rsidRDefault="00AD5B29" w:rsidP="00AD5B29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Maardu linna üldplaneeringu kohaselt on planeeringuala</w:t>
      </w:r>
      <w:r w:rsidR="009E11B6">
        <w:rPr>
          <w:rFonts w:ascii="Times New Roman" w:hAnsi="Times New Roman" w:cs="Times New Roman"/>
          <w:sz w:val="24"/>
          <w:szCs w:val="24"/>
          <w:lang w:val="et-EE"/>
        </w:rPr>
        <w:t xml:space="preserve"> ulatuses maa kasutamise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9E11B6">
        <w:rPr>
          <w:rFonts w:ascii="Times New Roman" w:hAnsi="Times New Roman" w:cs="Times New Roman"/>
          <w:sz w:val="24"/>
          <w:szCs w:val="24"/>
          <w:lang w:val="et-EE"/>
        </w:rPr>
        <w:t>juhtotstarve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9E11B6">
        <w:rPr>
          <w:rFonts w:ascii="Times New Roman" w:hAnsi="Times New Roman" w:cs="Times New Roman"/>
          <w:sz w:val="24"/>
          <w:szCs w:val="24"/>
          <w:lang w:val="et-EE"/>
        </w:rPr>
        <w:t>pere ja ridaelamute maa (EV).</w:t>
      </w:r>
    </w:p>
    <w:p w14:paraId="6108BA70" w14:textId="06EAB34A" w:rsidR="009E11B6" w:rsidRPr="009E11B6" w:rsidRDefault="009E11B6" w:rsidP="009E11B6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Sõidukite ning jalakäijate ligipääs planeeritavale alale on soovitav lahendada Raudkivi tänava poolt;</w:t>
      </w:r>
    </w:p>
    <w:p w14:paraId="59FC68F3" w14:textId="77777777" w:rsidR="000B0963" w:rsidRPr="00D6721B" w:rsidRDefault="000B0963" w:rsidP="000B0963">
      <w:pPr>
        <w:jc w:val="both"/>
        <w:rPr>
          <w:rFonts w:ascii="Times New Roman" w:hAnsi="Times New Roman" w:cs="Times New Roman"/>
          <w:sz w:val="24"/>
          <w:szCs w:val="24"/>
          <w:lang w:val="et-EE"/>
        </w:rPr>
      </w:pPr>
    </w:p>
    <w:p w14:paraId="78DBEF6C" w14:textId="77777777" w:rsidR="00EE5313" w:rsidRPr="00D6721B" w:rsidRDefault="00EE5313" w:rsidP="008153D9">
      <w:pPr>
        <w:pStyle w:val="ListParagraph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t>Nõuded ja tingimused detailplaneeringu koostamiseks:</w:t>
      </w:r>
    </w:p>
    <w:p w14:paraId="525B7317" w14:textId="7123042D" w:rsidR="00D234BA" w:rsidRPr="00D6721B" w:rsidRDefault="00D234BA" w:rsidP="004F1B52">
      <w:p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Planeeritava ala kohta on koostat</w:t>
      </w:r>
      <w:r w:rsidR="009E11B6">
        <w:rPr>
          <w:rFonts w:ascii="Times New Roman" w:hAnsi="Times New Roman" w:cs="Times New Roman"/>
          <w:sz w:val="24"/>
          <w:szCs w:val="24"/>
          <w:lang w:val="et-EE"/>
        </w:rPr>
        <w:t>ud topo-geodeetiline alusplaan, teostaja OÜ Aakermaa, töö nr 3790, mõõdistamise aeg: jaanuar 2021.</w:t>
      </w:r>
      <w:r w:rsidR="009E11B6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</w:p>
    <w:p w14:paraId="5EBF4D6E" w14:textId="397D8809" w:rsidR="00AF72DC" w:rsidRPr="00D6721B" w:rsidRDefault="00EE5313" w:rsidP="004F1B52">
      <w:p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Detailplaneering koosneb seletuskirjast ja joonistest. Vähim joonis</w:t>
      </w:r>
      <w:r w:rsidR="001A757A" w:rsidRPr="00D6721B">
        <w:rPr>
          <w:rFonts w:ascii="Times New Roman" w:hAnsi="Times New Roman" w:cs="Times New Roman"/>
          <w:sz w:val="24"/>
          <w:szCs w:val="24"/>
          <w:lang w:val="et-EE"/>
        </w:rPr>
        <w:t>te koosseis peab olema: asukoha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>skeem, kontaktvööndi plaan, tugiplaan, põh</w:t>
      </w:r>
      <w:r w:rsidR="00BC56B3">
        <w:rPr>
          <w:rFonts w:ascii="Times New Roman" w:hAnsi="Times New Roman" w:cs="Times New Roman"/>
          <w:sz w:val="24"/>
          <w:szCs w:val="24"/>
          <w:lang w:val="et-EE"/>
        </w:rPr>
        <w:t>ijoonis</w:t>
      </w:r>
      <w:r w:rsidR="000B0963" w:rsidRPr="00D6721B">
        <w:rPr>
          <w:rFonts w:ascii="Times New Roman" w:hAnsi="Times New Roman" w:cs="Times New Roman"/>
          <w:sz w:val="24"/>
          <w:szCs w:val="24"/>
          <w:lang w:val="et-EE"/>
        </w:rPr>
        <w:t>.</w:t>
      </w:r>
      <w:r w:rsidR="00BC56B3">
        <w:rPr>
          <w:rFonts w:ascii="Times New Roman" w:hAnsi="Times New Roman" w:cs="Times New Roman"/>
          <w:sz w:val="24"/>
          <w:szCs w:val="24"/>
          <w:lang w:val="et-EE"/>
        </w:rPr>
        <w:t xml:space="preserve"> Vajadusel koostada eraldi tehnovõrkude joonis.</w:t>
      </w:r>
      <w:r w:rsidR="001A757A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Lisaks peab olema koostatud planeeringulahendust iseloo</w:t>
      </w:r>
      <w:r w:rsidR="00BC56B3">
        <w:rPr>
          <w:rFonts w:ascii="Times New Roman" w:hAnsi="Times New Roman" w:cs="Times New Roman"/>
          <w:sz w:val="24"/>
          <w:szCs w:val="24"/>
          <w:lang w:val="et-EE"/>
        </w:rPr>
        <w:t>mustav ruumiline illustratsioon ehk 3D joonis, mis illustreeriks lubatud ehitusmahtusid.</w:t>
      </w:r>
    </w:p>
    <w:p w14:paraId="5296FCA7" w14:textId="5AFFF9A7" w:rsidR="000B0963" w:rsidRPr="00D6721B" w:rsidRDefault="00D234BA" w:rsidP="004F1B52">
      <w:pPr>
        <w:jc w:val="both"/>
        <w:rPr>
          <w:rFonts w:ascii="Times New Roman" w:hAnsi="Times New Roman" w:cs="Times New Roman"/>
          <w:sz w:val="24"/>
          <w:szCs w:val="24"/>
          <w:u w:val="single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t>Detailplaneeringu vormistamisel tuleb järgida riigihalduse ministri 17.10.2019 määruses nr 50 „Planeeringu vormistamisele ja ülesehitusele esitatavad nõuded“</w:t>
      </w:r>
      <w:r w:rsidR="00774FD8"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t xml:space="preserve"> (edaspidi: riigihalduse ministri määrus nr 50)</w:t>
      </w:r>
      <w:r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t xml:space="preserve"> sätestatud tingimusi.</w:t>
      </w:r>
    </w:p>
    <w:p w14:paraId="5CF349F5" w14:textId="77777777" w:rsidR="00620DE7" w:rsidRPr="00D6721B" w:rsidRDefault="00EE5313" w:rsidP="00620DE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Linnaruum:</w:t>
      </w:r>
    </w:p>
    <w:p w14:paraId="6CD47A66" w14:textId="024F1DB9" w:rsidR="009E11B6" w:rsidRPr="009E11B6" w:rsidRDefault="009E11B6" w:rsidP="009E11B6">
      <w:pPr>
        <w:pStyle w:val="ListParagraph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kontaktvööndi plaanil näidata</w:t>
      </w:r>
      <w:r w:rsidR="00EE5313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planeeringualaga </w:t>
      </w:r>
      <w:r>
        <w:rPr>
          <w:rFonts w:ascii="Times New Roman" w:hAnsi="Times New Roman" w:cs="Times New Roman"/>
          <w:sz w:val="24"/>
          <w:szCs w:val="24"/>
          <w:lang w:val="et-EE"/>
        </w:rPr>
        <w:t>vahetult külgnevate kruntide hoonestusmahud (kas olemasolevad või kavandatavad), teedevõrk jmt linnaruumiliselt olulised elemendid;</w:t>
      </w:r>
    </w:p>
    <w:p w14:paraId="2D71DD97" w14:textId="77777777" w:rsidR="00EE5313" w:rsidRPr="00D6721B" w:rsidRDefault="00EE5313" w:rsidP="00620DE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tugiplaanile kanda kõik õigusaktidest tulenevad kitsendused ja piirangud.</w:t>
      </w:r>
    </w:p>
    <w:p w14:paraId="044EB131" w14:textId="77777777" w:rsidR="00F05ECE" w:rsidRPr="00D6721B" w:rsidRDefault="00F05ECE" w:rsidP="00F05EC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Kruntimine:</w:t>
      </w:r>
    </w:p>
    <w:p w14:paraId="59F05547" w14:textId="2341C46E" w:rsidR="00F05ECE" w:rsidRPr="00D6721B" w:rsidRDefault="008A2128" w:rsidP="00F05EC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Krundipiiride muutmist kavas pole.</w:t>
      </w:r>
      <w:r w:rsidR="00774FD8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</w:p>
    <w:p w14:paraId="740472A3" w14:textId="77777777" w:rsidR="00F05ECE" w:rsidRPr="00D6721B" w:rsidRDefault="00EE5313" w:rsidP="00F05ECE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Maakasutus:</w:t>
      </w:r>
    </w:p>
    <w:p w14:paraId="65F14283" w14:textId="4DF43CDF" w:rsidR="009E11B6" w:rsidRDefault="00F05ECE" w:rsidP="00DE6069">
      <w:pPr>
        <w:pStyle w:val="ListParagraph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planeeritava</w:t>
      </w:r>
      <w:r w:rsidR="008A2128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F863BB">
        <w:rPr>
          <w:rFonts w:ascii="Times New Roman" w:hAnsi="Times New Roman" w:cs="Times New Roman"/>
          <w:sz w:val="24"/>
          <w:szCs w:val="24"/>
          <w:lang w:val="et-EE"/>
        </w:rPr>
        <w:t xml:space="preserve">katastriüksuse </w:t>
      </w:r>
      <w:r w:rsidR="00C01603" w:rsidRPr="00D6721B">
        <w:rPr>
          <w:rFonts w:ascii="Times New Roman" w:hAnsi="Times New Roman" w:cs="Times New Roman"/>
          <w:sz w:val="24"/>
          <w:szCs w:val="24"/>
          <w:lang w:val="et-EE"/>
        </w:rPr>
        <w:t>si</w:t>
      </w:r>
      <w:r w:rsidR="00BC56B3">
        <w:rPr>
          <w:rFonts w:ascii="Times New Roman" w:hAnsi="Times New Roman" w:cs="Times New Roman"/>
          <w:sz w:val="24"/>
          <w:szCs w:val="24"/>
          <w:lang w:val="et-EE"/>
        </w:rPr>
        <w:t xml:space="preserve">htotstarve on </w:t>
      </w:r>
      <w:r w:rsidR="009E11B6">
        <w:rPr>
          <w:rFonts w:ascii="Times New Roman" w:hAnsi="Times New Roman" w:cs="Times New Roman"/>
          <w:sz w:val="24"/>
          <w:szCs w:val="24"/>
          <w:lang w:val="et-EE"/>
        </w:rPr>
        <w:t xml:space="preserve">elamumaa 100%;  </w:t>
      </w:r>
    </w:p>
    <w:p w14:paraId="2DD02382" w14:textId="3A8B0D82" w:rsidR="00F863BB" w:rsidRDefault="002C0ED8" w:rsidP="00DE6069">
      <w:pPr>
        <w:pStyle w:val="ListParagraph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detailplaneeringuga </w:t>
      </w:r>
      <w:r w:rsidR="00F863BB">
        <w:rPr>
          <w:rFonts w:ascii="Times New Roman" w:hAnsi="Times New Roman" w:cs="Times New Roman"/>
          <w:sz w:val="24"/>
          <w:szCs w:val="24"/>
          <w:lang w:val="et-EE"/>
        </w:rPr>
        <w:t>kavandatud krundi kasutamise otstarve on ridaelamu (EEr).</w:t>
      </w:r>
    </w:p>
    <w:p w14:paraId="0C522AC7" w14:textId="77777777" w:rsidR="00620DE7" w:rsidRPr="00D6721B" w:rsidRDefault="00EE5313" w:rsidP="00620DE7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Krundi ehitusõigus:</w:t>
      </w:r>
    </w:p>
    <w:p w14:paraId="105C4A0D" w14:textId="505C0E29" w:rsidR="00C0670C" w:rsidRPr="00D6721B" w:rsidRDefault="00C0670C" w:rsidP="00620DE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lastRenderedPageBreak/>
        <w:t>hoonete</w:t>
      </w:r>
      <w:r w:rsidR="00EE62EF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EE62EF" w:rsidRPr="00D6721B">
        <w:rPr>
          <w:rFonts w:ascii="Times New Roman" w:hAnsi="Times New Roman" w:cs="Times New Roman"/>
          <w:sz w:val="24"/>
          <w:szCs w:val="24"/>
          <w:lang w:val="et-EE"/>
        </w:rPr>
        <w:t>suurim lubatud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ehitisealune pind </w:t>
      </w:r>
      <w:r w:rsidR="008A2128" w:rsidRPr="00D6721B">
        <w:rPr>
          <w:rFonts w:ascii="Times New Roman" w:hAnsi="Times New Roman" w:cs="Times New Roman"/>
          <w:sz w:val="24"/>
          <w:szCs w:val="24"/>
          <w:lang w:val="et-EE"/>
        </w:rPr>
        <w:t>selgub detailplaneeringu koostamise käigus</w:t>
      </w:r>
      <w:r w:rsidR="00F863BB">
        <w:rPr>
          <w:rFonts w:ascii="Times New Roman" w:hAnsi="Times New Roman" w:cs="Times New Roman"/>
          <w:sz w:val="24"/>
          <w:szCs w:val="24"/>
          <w:lang w:val="et-EE"/>
        </w:rPr>
        <w:t>, kuid ei tohi ületada 25%</w:t>
      </w:r>
      <w:r w:rsidR="00EE62EF">
        <w:rPr>
          <w:rFonts w:ascii="Times New Roman" w:hAnsi="Times New Roman" w:cs="Times New Roman"/>
          <w:sz w:val="24"/>
          <w:szCs w:val="24"/>
          <w:lang w:val="et-EE"/>
        </w:rPr>
        <w:t xml:space="preserve"> kinnistu pindalast</w:t>
      </w:r>
      <w:r w:rsidR="008A2128" w:rsidRPr="00D6721B">
        <w:rPr>
          <w:rFonts w:ascii="Times New Roman" w:hAnsi="Times New Roman" w:cs="Times New Roman"/>
          <w:sz w:val="24"/>
          <w:szCs w:val="24"/>
          <w:lang w:val="et-EE"/>
        </w:rPr>
        <w:t>;</w:t>
      </w:r>
    </w:p>
    <w:p w14:paraId="473FC85E" w14:textId="4CD9728C" w:rsidR="00620DE7" w:rsidRPr="00D6721B" w:rsidRDefault="00014187" w:rsidP="00620DE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põhijoonisel tu</w:t>
      </w:r>
      <w:r w:rsidR="00B34CC3" w:rsidRPr="00D6721B">
        <w:rPr>
          <w:rFonts w:ascii="Times New Roman" w:hAnsi="Times New Roman" w:cs="Times New Roman"/>
          <w:sz w:val="24"/>
          <w:szCs w:val="24"/>
          <w:lang w:val="et-EE"/>
        </w:rPr>
        <w:t>leb näidata hoonestuse võimalik paiknemine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krundil, arvestades haljastuse ja parkimise lahendamise vajadusega krundil;</w:t>
      </w:r>
    </w:p>
    <w:p w14:paraId="349326AD" w14:textId="6F6A44B4" w:rsidR="00EE5313" w:rsidRPr="00D6721B" w:rsidRDefault="00EE5313" w:rsidP="00620DE7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määrata </w:t>
      </w:r>
      <w:r w:rsidR="00014187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tuleb 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>ehitiste suurim</w:t>
      </w:r>
      <w:r w:rsidR="000A27BF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lubatud kõrgus ja korruselisus</w:t>
      </w:r>
      <w:r w:rsidR="00F863BB">
        <w:rPr>
          <w:rFonts w:ascii="Times New Roman" w:hAnsi="Times New Roman" w:cs="Times New Roman"/>
          <w:sz w:val="24"/>
          <w:szCs w:val="24"/>
          <w:lang w:val="et-EE"/>
        </w:rPr>
        <w:t xml:space="preserve"> (maksimaalselt 2 korrust ja 9 m)</w:t>
      </w:r>
      <w:r w:rsidR="000A27BF" w:rsidRPr="00D6721B">
        <w:rPr>
          <w:rFonts w:ascii="Times New Roman" w:hAnsi="Times New Roman" w:cs="Times New Roman"/>
          <w:sz w:val="24"/>
          <w:szCs w:val="24"/>
          <w:lang w:val="et-EE"/>
        </w:rPr>
        <w:t>;</w:t>
      </w:r>
    </w:p>
    <w:p w14:paraId="0C3F8C26" w14:textId="77777777" w:rsidR="00EE5313" w:rsidRPr="00D6721B" w:rsidRDefault="00EE5313" w:rsidP="00EE5313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Ehitistevahelised kujad lahendada vastavalt normatiivdokumentidele.</w:t>
      </w:r>
    </w:p>
    <w:p w14:paraId="478865F0" w14:textId="55FD4431" w:rsidR="00014187" w:rsidRPr="00D6721B" w:rsidRDefault="00014187" w:rsidP="00014187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Haljastus:</w:t>
      </w:r>
    </w:p>
    <w:p w14:paraId="2C0E7979" w14:textId="06C33CB0" w:rsidR="001E1772" w:rsidRDefault="00F863BB" w:rsidP="00BC56B3">
      <w:pPr>
        <w:pStyle w:val="ListParagraph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minimaalselt 3</w:t>
      </w:r>
      <w:r w:rsidR="00BC56B3">
        <w:rPr>
          <w:rFonts w:ascii="Times New Roman" w:hAnsi="Times New Roman" w:cs="Times New Roman"/>
          <w:sz w:val="24"/>
          <w:szCs w:val="24"/>
          <w:lang w:val="et-EE"/>
        </w:rPr>
        <w:t>0% planeeringuala pindalast peab olema haljastatud. Joonisel lisaks näidata või</w:t>
      </w:r>
      <w:r>
        <w:rPr>
          <w:rFonts w:ascii="Times New Roman" w:hAnsi="Times New Roman" w:cs="Times New Roman"/>
          <w:sz w:val="24"/>
          <w:szCs w:val="24"/>
          <w:lang w:val="et-EE"/>
        </w:rPr>
        <w:t>malik kõrghaljastuse paiknemine;</w:t>
      </w:r>
    </w:p>
    <w:p w14:paraId="7DB7850D" w14:textId="384F40D5" w:rsidR="00F863BB" w:rsidRPr="00F863BB" w:rsidRDefault="00F863BB" w:rsidP="00F863BB">
      <w:pPr>
        <w:pStyle w:val="ListParagraph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võimalikult suures ulatuses säilitada olemasolevat kõrghaljastust.</w:t>
      </w:r>
    </w:p>
    <w:p w14:paraId="26858009" w14:textId="6185D476" w:rsidR="00142B06" w:rsidRPr="00D6721B" w:rsidRDefault="00142B06" w:rsidP="00142B06">
      <w:pPr>
        <w:pStyle w:val="ListParagraph"/>
        <w:numPr>
          <w:ilvl w:val="1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Keskkond:</w:t>
      </w:r>
    </w:p>
    <w:p w14:paraId="59D2CE1D" w14:textId="740E1E47" w:rsidR="00ED1391" w:rsidRDefault="00E56FF3" w:rsidP="00ED1391">
      <w:pPr>
        <w:pStyle w:val="ListParagraph"/>
        <w:numPr>
          <w:ilvl w:val="2"/>
          <w:numId w:val="1"/>
        </w:numPr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Maa-ameti looduskaitse ja Natura 2000 kaardirakenduse andmetel (seisuga </w:t>
      </w:r>
      <w:r w:rsidR="00F863BB">
        <w:rPr>
          <w:rFonts w:ascii="Times New Roman" w:hAnsi="Times New Roman" w:cs="Times New Roman"/>
          <w:sz w:val="24"/>
          <w:szCs w:val="24"/>
          <w:lang w:val="et-EE"/>
        </w:rPr>
        <w:t>25.05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>.2020) ei paikne planeeringualal ega selles vahetus läheduses kaitstavaid loodusobjekte, Natura 2000 võrgustiku alasid ega teisi m</w:t>
      </w:r>
      <w:r w:rsidR="00A42C22" w:rsidRPr="00D6721B">
        <w:rPr>
          <w:rFonts w:ascii="Times New Roman" w:hAnsi="Times New Roman" w:cs="Times New Roman"/>
          <w:sz w:val="24"/>
          <w:szCs w:val="24"/>
          <w:lang w:val="et-EE"/>
        </w:rPr>
        <w:t>a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>astikukaitseliselt väärtuslikke või tundlikke alasid, mida planeeringuga kavandatav tegevus võib mõjutada.</w:t>
      </w:r>
      <w:r w:rsidR="00A42C22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Keskkonnakaitselisi küsimusi on asjakohane lahendada detailplaneeringu koostamise käigus. </w:t>
      </w:r>
    </w:p>
    <w:p w14:paraId="3AD91952" w14:textId="71F10C29" w:rsidR="001E1772" w:rsidRPr="00D6721B" w:rsidRDefault="00FD0374" w:rsidP="001E1772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Transport, liikluskorraldus:</w:t>
      </w:r>
    </w:p>
    <w:p w14:paraId="325C962C" w14:textId="4D944C3A" w:rsidR="0004754E" w:rsidRDefault="00E22466" w:rsidP="0004754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l</w:t>
      </w:r>
      <w:r w:rsidR="00FD0374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ahendada planeeringualale </w:t>
      </w:r>
      <w:r w:rsidR="00ED1391">
        <w:rPr>
          <w:rFonts w:ascii="Times New Roman" w:hAnsi="Times New Roman" w:cs="Times New Roman"/>
          <w:sz w:val="24"/>
          <w:szCs w:val="24"/>
          <w:lang w:val="et-EE"/>
        </w:rPr>
        <w:t xml:space="preserve">juurdepääs </w:t>
      </w:r>
      <w:r w:rsidR="00567FAF">
        <w:rPr>
          <w:rFonts w:ascii="Times New Roman" w:hAnsi="Times New Roman" w:cs="Times New Roman"/>
          <w:sz w:val="24"/>
          <w:szCs w:val="24"/>
          <w:lang w:val="et-EE"/>
        </w:rPr>
        <w:t>soovitavalt Raudkivi tänavalt;</w:t>
      </w:r>
    </w:p>
    <w:p w14:paraId="6853F593" w14:textId="1C1C4967" w:rsidR="00ED1391" w:rsidRDefault="00ED1391" w:rsidP="0004754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näidata är</w:t>
      </w:r>
      <w:r w:rsidR="00567FAF">
        <w:rPr>
          <w:rFonts w:ascii="Times New Roman" w:hAnsi="Times New Roman" w:cs="Times New Roman"/>
          <w:sz w:val="24"/>
          <w:szCs w:val="24"/>
          <w:lang w:val="et-EE"/>
        </w:rPr>
        <w:t>a põhimõtteline kinnistusisene parkimise korraldus, juurde</w:t>
      </w:r>
      <w:r w:rsidR="00EE62EF">
        <w:rPr>
          <w:rFonts w:ascii="Times New Roman" w:hAnsi="Times New Roman" w:cs="Times New Roman"/>
          <w:sz w:val="24"/>
          <w:szCs w:val="24"/>
          <w:lang w:val="et-EE"/>
        </w:rPr>
        <w:t>pääsud kinnistule. Juurdepääsutee(de)</w:t>
      </w:r>
      <w:r w:rsidR="00567FAF">
        <w:rPr>
          <w:rFonts w:ascii="Times New Roman" w:hAnsi="Times New Roman" w:cs="Times New Roman"/>
          <w:sz w:val="24"/>
          <w:szCs w:val="24"/>
          <w:lang w:val="et-EE"/>
        </w:rPr>
        <w:t xml:space="preserve"> laius ei tohi ületada 4,5 m.</w:t>
      </w:r>
    </w:p>
    <w:p w14:paraId="0390243D" w14:textId="5766209B" w:rsidR="00567FAF" w:rsidRDefault="00567FAF" w:rsidP="0004754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iga ridaelamuboksi kohta tuleb ette näha minimaalselt 2 parkimiskohta. Parkimine peab olema lahendatud planeeritaval kinnistul;</w:t>
      </w:r>
    </w:p>
    <w:p w14:paraId="193D0221" w14:textId="51342A56" w:rsidR="00567FAF" w:rsidRPr="00567FAF" w:rsidRDefault="00567FAF" w:rsidP="00567FAF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parkimiskohtade mõõtmete määramisel tugineda</w:t>
      </w:r>
      <w:r w:rsidR="00ED1391">
        <w:rPr>
          <w:rFonts w:ascii="Times New Roman" w:hAnsi="Times New Roman" w:cs="Times New Roman"/>
          <w:sz w:val="24"/>
          <w:szCs w:val="24"/>
          <w:lang w:val="et-EE"/>
        </w:rPr>
        <w:t xml:space="preserve"> EVS </w:t>
      </w:r>
      <w:r w:rsidR="00EE62EF">
        <w:rPr>
          <w:rFonts w:ascii="Times New Roman" w:hAnsi="Times New Roman" w:cs="Times New Roman"/>
          <w:sz w:val="24"/>
          <w:szCs w:val="24"/>
          <w:lang w:val="et-EE"/>
        </w:rPr>
        <w:t>843:2016 normatiivile;</w:t>
      </w:r>
    </w:p>
    <w:p w14:paraId="15728F93" w14:textId="6FFD8729" w:rsidR="00ED1391" w:rsidRPr="00D6721B" w:rsidRDefault="006A0A9E" w:rsidP="0004754E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vältida tuleb</w:t>
      </w:r>
      <w:r w:rsidR="00ED1391">
        <w:rPr>
          <w:rFonts w:ascii="Times New Roman" w:hAnsi="Times New Roman" w:cs="Times New Roman"/>
          <w:sz w:val="24"/>
          <w:szCs w:val="24"/>
          <w:lang w:val="et-EE"/>
        </w:rPr>
        <w:t xml:space="preserve"> suurte ja lagedate </w:t>
      </w:r>
      <w:r w:rsidR="00567FAF">
        <w:rPr>
          <w:rFonts w:ascii="Times New Roman" w:hAnsi="Times New Roman" w:cs="Times New Roman"/>
          <w:sz w:val="24"/>
          <w:szCs w:val="24"/>
          <w:lang w:val="et-EE"/>
        </w:rPr>
        <w:t>kõvakattega alade</w:t>
      </w:r>
      <w:r w:rsidR="00ED1391">
        <w:rPr>
          <w:rFonts w:ascii="Times New Roman" w:hAnsi="Times New Roman" w:cs="Times New Roman"/>
          <w:sz w:val="24"/>
          <w:szCs w:val="24"/>
          <w:lang w:val="et-EE"/>
        </w:rPr>
        <w:t xml:space="preserve"> teket, vaid liigendada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võimalusel</w:t>
      </w:r>
      <w:r w:rsidR="00ED1391">
        <w:rPr>
          <w:rFonts w:ascii="Times New Roman" w:hAnsi="Times New Roman" w:cs="Times New Roman"/>
          <w:sz w:val="24"/>
          <w:szCs w:val="24"/>
          <w:lang w:val="et-EE"/>
        </w:rPr>
        <w:t xml:space="preserve"> parkimisalad n-ö haljastaskutega.</w:t>
      </w:r>
    </w:p>
    <w:p w14:paraId="04362093" w14:textId="77777777" w:rsidR="00292D5B" w:rsidRPr="00D6721B" w:rsidRDefault="00292D5B" w:rsidP="00E22466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Kuritegevuse riski vähendavate tingimuste määramine.</w:t>
      </w:r>
    </w:p>
    <w:p w14:paraId="2B8C6140" w14:textId="77777777" w:rsidR="006F75F4" w:rsidRPr="00D6721B" w:rsidRDefault="006F75F4" w:rsidP="006F75F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Tehnovõrgud:</w:t>
      </w:r>
    </w:p>
    <w:p w14:paraId="437B906B" w14:textId="6C37248E" w:rsidR="006F75F4" w:rsidRDefault="006F75F4" w:rsidP="006F75F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esitada detailplaneeringu realiseerimiseks vajalike tehnovõrkude mahud;</w:t>
      </w:r>
    </w:p>
    <w:p w14:paraId="1A8254BF" w14:textId="4A2062EC" w:rsidR="00567FAF" w:rsidRDefault="00567FAF" w:rsidP="006F75F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näidata ära ümbertõstetavate elektrikaablite ja õhuliinide uued asukohad;</w:t>
      </w:r>
    </w:p>
    <w:p w14:paraId="577FD219" w14:textId="108DFF2B" w:rsidR="00567FAF" w:rsidRPr="00D6721B" w:rsidRDefault="00567FAF" w:rsidP="006F75F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vee- ja kanalisatsioonitrassidega liitumiseks tuleb küsida tehnilised tingimused AS-ilt Tallinna Vesi. </w:t>
      </w:r>
    </w:p>
    <w:p w14:paraId="3E8289D4" w14:textId="77777777" w:rsidR="006F75F4" w:rsidRPr="00D6721B" w:rsidRDefault="006F75F4" w:rsidP="006F75F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Vertikaalplaneerimine:</w:t>
      </w:r>
    </w:p>
    <w:p w14:paraId="30EE6A3A" w14:textId="68F49DF4" w:rsidR="006F75F4" w:rsidRPr="00D6721B" w:rsidRDefault="006F75F4" w:rsidP="006F75F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anda põhimõtteline lahendus vertikaalsele planeerimisele;</w:t>
      </w:r>
    </w:p>
    <w:p w14:paraId="667D6E22" w14:textId="18760C10" w:rsidR="00505E7E" w:rsidRDefault="00505E7E" w:rsidP="006F75F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 xml:space="preserve">sadevee puhul on eelistatud kombineeritud </w:t>
      </w:r>
      <w:r w:rsidR="00EE62EF">
        <w:rPr>
          <w:rFonts w:ascii="Times New Roman" w:hAnsi="Times New Roman" w:cs="Times New Roman"/>
          <w:sz w:val="24"/>
          <w:szCs w:val="24"/>
          <w:lang w:val="et-EE"/>
        </w:rPr>
        <w:t xml:space="preserve">sadevee </w:t>
      </w:r>
      <w:r>
        <w:rPr>
          <w:rFonts w:ascii="Times New Roman" w:hAnsi="Times New Roman" w:cs="Times New Roman"/>
          <w:sz w:val="24"/>
          <w:szCs w:val="24"/>
          <w:lang w:val="et-EE"/>
        </w:rPr>
        <w:t>lahendus;</w:t>
      </w:r>
    </w:p>
    <w:p w14:paraId="03B9719F" w14:textId="4734E933" w:rsidR="007051C2" w:rsidRDefault="007051C2" w:rsidP="006F75F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sadevett ei tohi juhtida drenaažitoru või sademeveekanalisatsiooniga otse kraavidesse;</w:t>
      </w:r>
    </w:p>
    <w:p w14:paraId="570F8120" w14:textId="484EF484" w:rsidR="00A91107" w:rsidRDefault="00A91107" w:rsidP="006F75F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sadevett ei tohi juhtida Raudkivi tn 2 ega Uus-Muuga pst 1a kinnistute suunas.</w:t>
      </w:r>
    </w:p>
    <w:p w14:paraId="257FCB88" w14:textId="77777777" w:rsidR="006F75F4" w:rsidRPr="00D6721B" w:rsidRDefault="006F75F4" w:rsidP="006F75F4">
      <w:pPr>
        <w:pStyle w:val="ListParagraph"/>
        <w:numPr>
          <w:ilvl w:val="1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Kitsendused ja servituudid:</w:t>
      </w:r>
    </w:p>
    <w:p w14:paraId="32AFE81D" w14:textId="7028171B" w:rsidR="006F75F4" w:rsidRPr="00D6721B" w:rsidRDefault="006F75F4" w:rsidP="006F75F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anda</w:t>
      </w:r>
      <w:r w:rsidR="000C7722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vajadusel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ettepanekud kinnisomandi kitsenduste ja reaalservituutide seadmiseks (teeservituudid, liiniservituudid, veejuhtimisservituudid ja muud servituudid);</w:t>
      </w:r>
    </w:p>
    <w:p w14:paraId="216873DC" w14:textId="520773F5" w:rsidR="006F75F4" w:rsidRPr="00D6721B" w:rsidRDefault="006F75F4" w:rsidP="006F75F4">
      <w:pPr>
        <w:pStyle w:val="ListParagraph"/>
        <w:numPr>
          <w:ilvl w:val="2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tehnovõrkude teenindamiseks vajalikud servituudid kanda </w:t>
      </w:r>
      <w:r w:rsidR="00A91107">
        <w:rPr>
          <w:rFonts w:ascii="Times New Roman" w:hAnsi="Times New Roman" w:cs="Times New Roman"/>
          <w:sz w:val="24"/>
          <w:szCs w:val="24"/>
          <w:lang w:val="et-EE"/>
        </w:rPr>
        <w:t>põhijoonisele või (selle olemasolul) tehnovõrkude joonisele.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br/>
      </w:r>
    </w:p>
    <w:p w14:paraId="3F3171CC" w14:textId="77777777" w:rsidR="006F75F4" w:rsidRPr="00D6721B" w:rsidRDefault="006F75F4" w:rsidP="006F75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t>Kooskõlastused ja koostöö</w:t>
      </w:r>
      <w:r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br/>
      </w:r>
    </w:p>
    <w:p w14:paraId="622A83E5" w14:textId="73F9DE04" w:rsidR="00AF72DC" w:rsidRPr="00D6721B" w:rsidRDefault="00AF72DC" w:rsidP="00A70E70">
      <w:pPr>
        <w:pStyle w:val="ListParagraph"/>
        <w:ind w:left="360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lastRenderedPageBreak/>
        <w:t>Detailplaneeringu</w:t>
      </w:r>
      <w:r w:rsidR="000C7722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koostamisel teeb koostööd (sh esitab kooskõlastamiseks)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</w:t>
      </w:r>
      <w:r w:rsidR="000A27BF" w:rsidRPr="00D6721B">
        <w:rPr>
          <w:rFonts w:ascii="Times New Roman" w:hAnsi="Times New Roman" w:cs="Times New Roman"/>
          <w:sz w:val="24"/>
          <w:szCs w:val="24"/>
          <w:lang w:val="et-EE"/>
        </w:rPr>
        <w:t>valitsusasutustega (riigiasutused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>)</w:t>
      </w:r>
      <w:r w:rsidR="000A27BF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ning planeeringust huvitatud isikutega (näiteks piirinaabrid)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detailpl</w:t>
      </w:r>
      <w:r w:rsidR="000A27BF" w:rsidRPr="00D6721B">
        <w:rPr>
          <w:rFonts w:ascii="Times New Roman" w:hAnsi="Times New Roman" w:cs="Times New Roman"/>
          <w:sz w:val="24"/>
          <w:szCs w:val="24"/>
          <w:lang w:val="et-EE"/>
        </w:rPr>
        <w:t>aneeringu koostamise korraldaja. Tehnovõrkude valdajatega teeb koostööd (hangib tehnilised tingimused, kooskõlastused) planeeringu koostaja.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Kooskõlastused tuleb esitada koondta</w:t>
      </w:r>
      <w:r w:rsidR="00A70E70" w:rsidRPr="00D6721B">
        <w:rPr>
          <w:rFonts w:ascii="Times New Roman" w:hAnsi="Times New Roman" w:cs="Times New Roman"/>
          <w:sz w:val="24"/>
          <w:szCs w:val="24"/>
          <w:lang w:val="et-EE"/>
        </w:rPr>
        <w:t>belina, kuhu lisada ka Maardu linnavalitsuse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poolsed kooskõlastused valitsusasutustega.</w:t>
      </w:r>
      <w:r w:rsidR="001A757A"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Koondtabelis peab olema kajastatud, kuidas on kooskõlastuste märkustega planeeringus arvestatud.</w:t>
      </w:r>
    </w:p>
    <w:p w14:paraId="2B33A5F9" w14:textId="77777777" w:rsidR="006F75F4" w:rsidRPr="00D6721B" w:rsidRDefault="006F75F4" w:rsidP="006F75F4">
      <w:pPr>
        <w:pStyle w:val="ListParagraph"/>
        <w:ind w:left="360"/>
        <w:rPr>
          <w:rFonts w:ascii="Times New Roman" w:hAnsi="Times New Roman" w:cs="Times New Roman"/>
          <w:sz w:val="24"/>
          <w:szCs w:val="24"/>
          <w:lang w:val="et-EE"/>
        </w:rPr>
      </w:pPr>
    </w:p>
    <w:p w14:paraId="77730304" w14:textId="77777777" w:rsidR="006F75F4" w:rsidRPr="00D6721B" w:rsidRDefault="006F75F4" w:rsidP="006F75F4">
      <w:pPr>
        <w:pStyle w:val="ListParagraph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t>Detailplaneeringu esitamine menetlemiseks</w:t>
      </w:r>
      <w:r w:rsidRPr="00D6721B">
        <w:rPr>
          <w:rFonts w:ascii="Times New Roman" w:hAnsi="Times New Roman" w:cs="Times New Roman"/>
          <w:sz w:val="24"/>
          <w:szCs w:val="24"/>
          <w:u w:val="single"/>
          <w:lang w:val="et-EE"/>
        </w:rPr>
        <w:br/>
      </w:r>
    </w:p>
    <w:p w14:paraId="1247AE30" w14:textId="77777777" w:rsidR="00FB39BD" w:rsidRPr="00D6721B" w:rsidRDefault="006F75F4" w:rsidP="004146C5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szCs w:val="24"/>
          <w:lang w:val="et-EE"/>
        </w:rPr>
        <w:t>Detailpla</w:t>
      </w:r>
      <w:r w:rsidR="00FB39BD" w:rsidRPr="00D6721B">
        <w:rPr>
          <w:rFonts w:ascii="Times New Roman" w:hAnsi="Times New Roman" w:cs="Times New Roman"/>
          <w:sz w:val="24"/>
          <w:szCs w:val="24"/>
          <w:lang w:val="et-EE"/>
        </w:rPr>
        <w:t>neering esitada planeerimisseaduses kehtestatud mahus Maardu Linnavalitsusele:</w:t>
      </w:r>
    </w:p>
    <w:p w14:paraId="638C3282" w14:textId="77777777" w:rsidR="00A91107" w:rsidRPr="00610066" w:rsidRDefault="00A91107" w:rsidP="00A91107">
      <w:pPr>
        <w:pStyle w:val="ListParagraph"/>
        <w:numPr>
          <w:ilvl w:val="2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610066">
        <w:rPr>
          <w:rFonts w:ascii="Times New Roman" w:hAnsi="Times New Roman" w:cs="Times New Roman"/>
          <w:sz w:val="24"/>
          <w:szCs w:val="24"/>
          <w:lang w:val="et-EE"/>
        </w:rPr>
        <w:t>vastuvõtmiseks PDF, DWG formaadis joonised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esituskujul</w:t>
      </w:r>
      <w:r w:rsidRPr="00610066">
        <w:rPr>
          <w:rFonts w:ascii="Times New Roman" w:hAnsi="Times New Roman" w:cs="Times New Roman"/>
          <w:sz w:val="24"/>
          <w:szCs w:val="24"/>
          <w:lang w:val="et-EE"/>
        </w:rPr>
        <w:t xml:space="preserve"> ja seletuskiri DOC või PDF formaadis. Lisaks vähemalt üks planeeringulahendust iseloomustav ruumiline illustratsioon (st 3D joonis võimalikust hoonestuse lahendusest);</w:t>
      </w:r>
    </w:p>
    <w:p w14:paraId="147A8D88" w14:textId="77777777" w:rsidR="00A91107" w:rsidRPr="00610066" w:rsidRDefault="00A91107" w:rsidP="00A91107">
      <w:pPr>
        <w:pStyle w:val="ListParagraph"/>
        <w:numPr>
          <w:ilvl w:val="2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  <w:lang w:val="et-EE"/>
        </w:rPr>
      </w:pPr>
      <w:r w:rsidRPr="00610066">
        <w:rPr>
          <w:rFonts w:ascii="Times New Roman" w:hAnsi="Times New Roman" w:cs="Times New Roman"/>
          <w:sz w:val="24"/>
          <w:szCs w:val="24"/>
          <w:lang w:val="et-EE"/>
        </w:rPr>
        <w:t>avaliku väljapaneku korraldamiseks täiendavalt üks eksemplar paberil;</w:t>
      </w:r>
    </w:p>
    <w:p w14:paraId="3C9447E3" w14:textId="77777777" w:rsidR="00A91107" w:rsidRDefault="00A91107" w:rsidP="00A91107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p</w:t>
      </w:r>
      <w:r w:rsidRPr="00610066">
        <w:rPr>
          <w:rFonts w:ascii="Times New Roman" w:hAnsi="Times New Roman" w:cs="Times New Roman"/>
          <w:sz w:val="24"/>
          <w:szCs w:val="24"/>
          <w:lang w:val="et-EE"/>
        </w:rPr>
        <w:t>eale seadusejärgse menetluskorra läbimist lisaks üks eksemplar paberkandjal (ainult juhul kui planeeringus on pärast avalikustamist tehtud muudatusi), lisada detailplaneering digitaalselt</w:t>
      </w:r>
    </w:p>
    <w:p w14:paraId="1F96B31F" w14:textId="77777777" w:rsidR="00A91107" w:rsidRPr="00F62C58" w:rsidRDefault="00A91107" w:rsidP="00A91107">
      <w:pPr>
        <w:pStyle w:val="ListParagraph"/>
        <w:numPr>
          <w:ilvl w:val="3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t-EE"/>
        </w:rPr>
      </w:pPr>
      <w:r w:rsidRPr="00F62C58">
        <w:rPr>
          <w:rFonts w:ascii="Times New Roman" w:hAnsi="Times New Roman" w:cs="Times New Roman"/>
          <w:sz w:val="24"/>
          <w:szCs w:val="24"/>
          <w:lang w:val="et-EE"/>
        </w:rPr>
        <w:t>esituskujul joonised DWG ja PDF formaadis;</w:t>
      </w:r>
    </w:p>
    <w:p w14:paraId="73627610" w14:textId="77777777" w:rsidR="00A91107" w:rsidRDefault="00A91107" w:rsidP="00A91107">
      <w:pPr>
        <w:pStyle w:val="ListParagraph"/>
        <w:numPr>
          <w:ilvl w:val="3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kehtestatud kihtide fail DWG formaadis;</w:t>
      </w:r>
    </w:p>
    <w:p w14:paraId="235840CC" w14:textId="77777777" w:rsidR="00A91107" w:rsidRDefault="00A91107" w:rsidP="00A91107">
      <w:pPr>
        <w:pStyle w:val="ListParagraph"/>
        <w:numPr>
          <w:ilvl w:val="3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tärkandmete tabel;</w:t>
      </w:r>
    </w:p>
    <w:p w14:paraId="0BBA84B1" w14:textId="77777777" w:rsidR="00A91107" w:rsidRDefault="00A91107" w:rsidP="00A91107">
      <w:pPr>
        <w:pStyle w:val="ListParagraph"/>
        <w:numPr>
          <w:ilvl w:val="3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t-E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jooniste digitaalsete kihtide üldine info ja kehtestatud kihtide nimekiri;</w:t>
      </w:r>
    </w:p>
    <w:p w14:paraId="0D811EB8" w14:textId="77777777" w:rsidR="00A91107" w:rsidRDefault="00A91107" w:rsidP="00A91107">
      <w:pPr>
        <w:pStyle w:val="ListParagraph"/>
        <w:numPr>
          <w:ilvl w:val="3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t-EE"/>
        </w:rPr>
      </w:pPr>
      <w:r w:rsidRPr="00610066">
        <w:rPr>
          <w:rFonts w:ascii="Times New Roman" w:hAnsi="Times New Roman" w:cs="Times New Roman"/>
          <w:sz w:val="24"/>
          <w:szCs w:val="24"/>
          <w:lang w:val="et-EE"/>
        </w:rPr>
        <w:t xml:space="preserve">seletuskiri DOC või PDF formaadis; </w:t>
      </w:r>
    </w:p>
    <w:p w14:paraId="2D8436F6" w14:textId="53BFA99E" w:rsidR="00A91107" w:rsidRPr="00F62C58" w:rsidRDefault="00A91107" w:rsidP="00A91107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t-EE"/>
        </w:rPr>
      </w:pPr>
      <w:r w:rsidRPr="00F62C58">
        <w:rPr>
          <w:rFonts w:ascii="Times New Roman" w:hAnsi="Times New Roman" w:cs="Times New Roman"/>
          <w:sz w:val="24"/>
          <w:szCs w:val="24"/>
          <w:lang w:val="et-EE"/>
        </w:rPr>
        <w:t>esitada varukoopia CD või DVD peal koos paberkaustaga.</w:t>
      </w:r>
    </w:p>
    <w:p w14:paraId="443D4519" w14:textId="77777777" w:rsidR="00A91107" w:rsidRPr="0066318D" w:rsidRDefault="00A91107" w:rsidP="00A91107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  <w:lang w:val="et-EE"/>
        </w:rPr>
      </w:pPr>
      <w:r w:rsidRPr="00610066">
        <w:rPr>
          <w:rFonts w:ascii="Times New Roman" w:hAnsi="Times New Roman" w:cs="Times New Roman"/>
          <w:sz w:val="24"/>
          <w:szCs w:val="24"/>
          <w:lang w:val="et-EE"/>
        </w:rPr>
        <w:t>Pärast detailplaneeringu kehtestamist on</w:t>
      </w:r>
      <w:r>
        <w:rPr>
          <w:rFonts w:ascii="Times New Roman" w:hAnsi="Times New Roman" w:cs="Times New Roman"/>
          <w:sz w:val="24"/>
          <w:szCs w:val="24"/>
          <w:lang w:val="et-EE"/>
        </w:rPr>
        <w:t xml:space="preserve"> planeeringute arhiveerimisega tegelevale riigiasutusele esitatavate failide</w:t>
      </w:r>
      <w:r w:rsidRPr="00610066">
        <w:rPr>
          <w:rFonts w:ascii="Times New Roman" w:hAnsi="Times New Roman" w:cs="Times New Roman"/>
          <w:sz w:val="24"/>
          <w:szCs w:val="24"/>
          <w:lang w:val="et-EE"/>
        </w:rPr>
        <w:t xml:space="preserve"> võimalike vormistusvigade parandamine detailplaneeringu koostaja ülesandeks. </w:t>
      </w:r>
    </w:p>
    <w:p w14:paraId="52EAAF41" w14:textId="77777777" w:rsidR="00AF72DC" w:rsidRPr="00D6721B" w:rsidRDefault="00AF72DC" w:rsidP="003901B1">
      <w:pPr>
        <w:jc w:val="both"/>
        <w:rPr>
          <w:rFonts w:ascii="Times New Roman" w:hAnsi="Times New Roman" w:cs="Times New Roman"/>
          <w:sz w:val="24"/>
          <w:lang w:val="et-EE"/>
        </w:rPr>
      </w:pPr>
    </w:p>
    <w:p w14:paraId="6FE29C5D" w14:textId="42535609" w:rsidR="003901B1" w:rsidRPr="00D6721B" w:rsidRDefault="00A70E70" w:rsidP="00A70E70">
      <w:pPr>
        <w:ind w:left="5040" w:hanging="4320"/>
        <w:rPr>
          <w:rFonts w:ascii="Times New Roman" w:hAnsi="Times New Roman" w:cs="Times New Roman"/>
          <w:sz w:val="24"/>
          <w:szCs w:val="24"/>
          <w:lang w:val="et-EE"/>
        </w:rPr>
      </w:pPr>
      <w:r w:rsidRPr="00D6721B">
        <w:rPr>
          <w:rFonts w:ascii="Times New Roman" w:hAnsi="Times New Roman" w:cs="Times New Roman"/>
          <w:sz w:val="24"/>
          <w:lang w:val="et-EE"/>
        </w:rPr>
        <w:t>Koost</w:t>
      </w:r>
      <w:r w:rsidR="00775FFB" w:rsidRPr="00D6721B">
        <w:rPr>
          <w:rFonts w:ascii="Times New Roman" w:hAnsi="Times New Roman" w:cs="Times New Roman"/>
          <w:sz w:val="24"/>
          <w:lang w:val="et-EE"/>
        </w:rPr>
        <w:t>anud</w:t>
      </w:r>
      <w:r w:rsidRPr="00D6721B">
        <w:rPr>
          <w:rFonts w:ascii="Times New Roman" w:hAnsi="Times New Roman" w:cs="Times New Roman"/>
          <w:sz w:val="24"/>
          <w:lang w:val="et-EE"/>
        </w:rPr>
        <w:t>:</w:t>
      </w:r>
      <w:r w:rsidRPr="00D6721B">
        <w:rPr>
          <w:rFonts w:ascii="Times New Roman" w:hAnsi="Times New Roman" w:cs="Times New Roman"/>
          <w:sz w:val="24"/>
          <w:lang w:val="et-EE"/>
        </w:rPr>
        <w:tab/>
      </w:r>
      <w:r w:rsidR="009F77A1" w:rsidRPr="00D6721B">
        <w:rPr>
          <w:rFonts w:ascii="Times New Roman" w:hAnsi="Times New Roman" w:cs="Times New Roman"/>
          <w:sz w:val="24"/>
          <w:lang w:val="et-EE"/>
        </w:rPr>
        <w:t>Ehitus- ja planeerimisosakond</w:t>
      </w:r>
      <w:r w:rsidRPr="00D6721B">
        <w:rPr>
          <w:rFonts w:ascii="Times New Roman" w:hAnsi="Times New Roman" w:cs="Times New Roman"/>
          <w:sz w:val="24"/>
          <w:lang w:val="et-EE"/>
        </w:rPr>
        <w:br/>
        <w:t>Maardu Linnavalitsus</w:t>
      </w:r>
      <w:r w:rsidRPr="00D6721B">
        <w:rPr>
          <w:rFonts w:ascii="Times New Roman" w:hAnsi="Times New Roman" w:cs="Times New Roman"/>
          <w:sz w:val="24"/>
          <w:lang w:val="et-EE"/>
        </w:rPr>
        <w:br/>
      </w:r>
      <w:r w:rsidR="003901B1" w:rsidRPr="00D6721B">
        <w:rPr>
          <w:rFonts w:ascii="Times New Roman" w:hAnsi="Times New Roman" w:cs="Times New Roman"/>
          <w:sz w:val="24"/>
          <w:lang w:val="et-EE"/>
        </w:rPr>
        <w:br/>
      </w:r>
    </w:p>
    <w:p w14:paraId="2F39B49B" w14:textId="53D27B72" w:rsidR="00D210B0" w:rsidRPr="00D6721B" w:rsidRDefault="00D210B0" w:rsidP="003901B1">
      <w:pPr>
        <w:rPr>
          <w:rFonts w:ascii="Times New Roman" w:hAnsi="Times New Roman" w:cs="Times New Roman"/>
          <w:sz w:val="24"/>
          <w:szCs w:val="24"/>
          <w:lang w:val="et-EE"/>
        </w:rPr>
      </w:pPr>
    </w:p>
    <w:p w14:paraId="63174319" w14:textId="77777777" w:rsidR="00606B1D" w:rsidRDefault="00606B1D" w:rsidP="00474D39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t-EE"/>
        </w:rPr>
        <w:sectPr w:rsidR="00606B1D" w:rsidSect="00342EB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40" w:right="1440" w:bottom="1440" w:left="1440" w:header="720" w:footer="720" w:gutter="0"/>
          <w:cols w:space="720"/>
          <w:docGrid w:linePitch="360"/>
        </w:sectPr>
      </w:pPr>
    </w:p>
    <w:p w14:paraId="18DDF284" w14:textId="15AD831A" w:rsidR="000975D8" w:rsidRDefault="000975D8" w:rsidP="00342E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C8B4B6C" w14:textId="46D932F2" w:rsidR="000975D8" w:rsidRDefault="000975D8" w:rsidP="00342E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1584370C" w14:textId="77777777" w:rsidR="000975D8" w:rsidRDefault="000975D8" w:rsidP="00342E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41426B21" w14:textId="2C149F4A" w:rsidR="000975D8" w:rsidRDefault="000975D8" w:rsidP="00342E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E2FAC9B" w14:textId="77777777" w:rsidR="000975D8" w:rsidRDefault="000975D8" w:rsidP="00342E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5C999E3E" w14:textId="6A6A8D27" w:rsidR="00474D39" w:rsidRDefault="000975D8" w:rsidP="00342EB1">
      <w:pPr>
        <w:spacing w:after="0" w:line="240" w:lineRule="auto"/>
        <w:rPr>
          <w:rFonts w:ascii="Times New Roman" w:hAnsi="Times New Roman" w:cs="Times New Roman"/>
          <w:sz w:val="24"/>
          <w:lang w:val="et-EE"/>
        </w:rPr>
      </w:pPr>
      <w:r w:rsidRPr="000975D8">
        <w:rPr>
          <w:rFonts w:ascii="Times New Roman" w:hAnsi="Times New Roman" w:cs="Times New Roman"/>
          <w:noProof/>
          <w:sz w:val="24"/>
          <w:szCs w:val="24"/>
          <w:lang w:val="et-EE" w:eastAsia="et-EE"/>
        </w:rPr>
        <w:drawing>
          <wp:inline distT="0" distB="0" distL="0" distR="0" wp14:anchorId="1D7372A9" wp14:editId="0B6BF279">
            <wp:extent cx="7600208" cy="5379435"/>
            <wp:effectExtent l="0" t="0" r="1270" b="0"/>
            <wp:docPr id="2" name="Picture 2" descr="Z:\Planeeringud\Detailplaneeringud\1 Algatamistaotlused\Raudkivi tn 2a Uus-Muuga pst 1B_210221\Lähteseisukohad\Raudkivi 2a 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Planeeringud\Detailplaneeringud\1 Algatamistaotlused\Raudkivi tn 2a Uus-Muuga pst 1B_210221\Lähteseisukohad\Raudkivi 2a 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782" cy="538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B5EEFB" w14:textId="56C6FD62" w:rsidR="000975D8" w:rsidRPr="000975D8" w:rsidRDefault="000975D8" w:rsidP="00342EB1">
      <w:pPr>
        <w:spacing w:after="0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hAnsi="Times New Roman" w:cs="Times New Roman"/>
          <w:sz w:val="24"/>
          <w:szCs w:val="24"/>
          <w:lang w:val="et-EE"/>
        </w:rPr>
        <w:t>Joonis 1. Raudkivi tn 2a // Uus-Muuga pst 1b</w:t>
      </w:r>
      <w:r w:rsidRPr="00D6721B">
        <w:rPr>
          <w:rFonts w:ascii="Times New Roman" w:hAnsi="Times New Roman" w:cs="Times New Roman"/>
          <w:sz w:val="24"/>
          <w:szCs w:val="24"/>
          <w:lang w:val="et-EE"/>
        </w:rPr>
        <w:t xml:space="preserve"> kinnistu ning lähiala detailplaneeringu ala skeem</w:t>
      </w:r>
      <w:r w:rsidRPr="000975D8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sectPr w:rsidR="000975D8" w:rsidRPr="000975D8" w:rsidSect="00606B1D">
      <w:pgSz w:w="16838" w:h="11906" w:orient="landscape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8058E1" w14:textId="77777777" w:rsidR="00FA3187" w:rsidRDefault="00FA3187" w:rsidP="009F77A1">
      <w:pPr>
        <w:spacing w:after="0" w:line="240" w:lineRule="auto"/>
      </w:pPr>
      <w:r>
        <w:separator/>
      </w:r>
    </w:p>
  </w:endnote>
  <w:endnote w:type="continuationSeparator" w:id="0">
    <w:p w14:paraId="287AB201" w14:textId="77777777" w:rsidR="00FA3187" w:rsidRDefault="00FA3187" w:rsidP="009F77A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BA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075B44" w14:textId="77777777" w:rsidR="009F77A1" w:rsidRDefault="009F77A1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9B1386" w14:textId="77777777" w:rsidR="009F77A1" w:rsidRDefault="009F77A1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41EE5CB" w14:textId="77777777" w:rsidR="009F77A1" w:rsidRDefault="009F77A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5155D0" w14:textId="77777777" w:rsidR="00FA3187" w:rsidRDefault="00FA3187" w:rsidP="009F77A1">
      <w:pPr>
        <w:spacing w:after="0" w:line="240" w:lineRule="auto"/>
      </w:pPr>
      <w:r>
        <w:separator/>
      </w:r>
    </w:p>
  </w:footnote>
  <w:footnote w:type="continuationSeparator" w:id="0">
    <w:p w14:paraId="55BF8BBA" w14:textId="77777777" w:rsidR="00FA3187" w:rsidRDefault="00FA3187" w:rsidP="009F77A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C804AB" w14:textId="6C93042B" w:rsidR="009F77A1" w:rsidRDefault="009F77A1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E05A50" w14:textId="5F13DF9A" w:rsidR="009F77A1" w:rsidRDefault="009F77A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238FCD" w14:textId="2DE95C9F" w:rsidR="009F77A1" w:rsidRDefault="009F77A1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D05CD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050F3A54"/>
    <w:multiLevelType w:val="hybridMultilevel"/>
    <w:tmpl w:val="DE24866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F22C4C"/>
    <w:multiLevelType w:val="multilevel"/>
    <w:tmpl w:val="55F4E4B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ind w:left="680" w:hanging="170"/>
      </w:pPr>
      <w:rPr>
        <w:rFonts w:ascii="Symbol" w:hAnsi="Symbol" w:hint="default"/>
        <w:color w:val="auto"/>
      </w:rPr>
    </w:lvl>
    <w:lvl w:ilvl="3">
      <w:start w:val="1"/>
      <w:numFmt w:val="lowerRoman"/>
      <w:lvlText w:val="%4."/>
      <w:lvlJc w:val="righ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" w15:restartNumberingAfterBreak="0">
    <w:nsid w:val="21C94413"/>
    <w:multiLevelType w:val="hybridMultilevel"/>
    <w:tmpl w:val="88A0F800"/>
    <w:lvl w:ilvl="0" w:tplc="0409000F">
      <w:start w:val="1"/>
      <w:numFmt w:val="decimal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4" w15:restartNumberingAfterBreak="0">
    <w:nsid w:val="2DBA6397"/>
    <w:multiLevelType w:val="multilevel"/>
    <w:tmpl w:val="DE2E09E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bullet"/>
      <w:lvlText w:val=""/>
      <w:lvlJc w:val="left"/>
      <w:pPr>
        <w:ind w:left="1224" w:hanging="504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 w15:restartNumberingAfterBreak="0">
    <w:nsid w:val="2E19393C"/>
    <w:multiLevelType w:val="hybridMultilevel"/>
    <w:tmpl w:val="F38E32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494585"/>
    <w:multiLevelType w:val="hybridMultilevel"/>
    <w:tmpl w:val="9B766608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E382A3E"/>
    <w:multiLevelType w:val="hybridMultilevel"/>
    <w:tmpl w:val="EDBCE06A"/>
    <w:lvl w:ilvl="0" w:tplc="117AB9C0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2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20B6EDC"/>
    <w:multiLevelType w:val="hybridMultilevel"/>
    <w:tmpl w:val="D152CB82"/>
    <w:lvl w:ilvl="0" w:tplc="B2BEA808">
      <w:start w:val="2"/>
      <w:numFmt w:val="bullet"/>
      <w:lvlText w:val="-"/>
      <w:lvlJc w:val="left"/>
      <w:pPr>
        <w:ind w:left="1152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3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0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7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912" w:hanging="360"/>
      </w:pPr>
      <w:rPr>
        <w:rFonts w:ascii="Wingdings" w:hAnsi="Wingdings" w:hint="default"/>
      </w:rPr>
    </w:lvl>
  </w:abstractNum>
  <w:abstractNum w:abstractNumId="9" w15:restartNumberingAfterBreak="0">
    <w:nsid w:val="5DCB6E7B"/>
    <w:multiLevelType w:val="hybridMultilevel"/>
    <w:tmpl w:val="52D89B7C"/>
    <w:lvl w:ilvl="0" w:tplc="0425000F">
      <w:start w:val="1"/>
      <w:numFmt w:val="decimal"/>
      <w:lvlText w:val="%1."/>
      <w:lvlJc w:val="left"/>
      <w:pPr>
        <w:ind w:left="360" w:hanging="360"/>
      </w:pPr>
    </w:lvl>
    <w:lvl w:ilvl="1" w:tplc="04250019" w:tentative="1">
      <w:start w:val="1"/>
      <w:numFmt w:val="lowerLetter"/>
      <w:lvlText w:val="%2."/>
      <w:lvlJc w:val="left"/>
      <w:pPr>
        <w:ind w:left="1080" w:hanging="360"/>
      </w:pPr>
    </w:lvl>
    <w:lvl w:ilvl="2" w:tplc="0425001B" w:tentative="1">
      <w:start w:val="1"/>
      <w:numFmt w:val="lowerRoman"/>
      <w:lvlText w:val="%3."/>
      <w:lvlJc w:val="right"/>
      <w:pPr>
        <w:ind w:left="1800" w:hanging="180"/>
      </w:pPr>
    </w:lvl>
    <w:lvl w:ilvl="3" w:tplc="0425000F" w:tentative="1">
      <w:start w:val="1"/>
      <w:numFmt w:val="decimal"/>
      <w:lvlText w:val="%4."/>
      <w:lvlJc w:val="left"/>
      <w:pPr>
        <w:ind w:left="2520" w:hanging="360"/>
      </w:pPr>
    </w:lvl>
    <w:lvl w:ilvl="4" w:tplc="04250019" w:tentative="1">
      <w:start w:val="1"/>
      <w:numFmt w:val="lowerLetter"/>
      <w:lvlText w:val="%5."/>
      <w:lvlJc w:val="left"/>
      <w:pPr>
        <w:ind w:left="3240" w:hanging="360"/>
      </w:pPr>
    </w:lvl>
    <w:lvl w:ilvl="5" w:tplc="0425001B" w:tentative="1">
      <w:start w:val="1"/>
      <w:numFmt w:val="lowerRoman"/>
      <w:lvlText w:val="%6."/>
      <w:lvlJc w:val="right"/>
      <w:pPr>
        <w:ind w:left="3960" w:hanging="180"/>
      </w:pPr>
    </w:lvl>
    <w:lvl w:ilvl="6" w:tplc="0425000F" w:tentative="1">
      <w:start w:val="1"/>
      <w:numFmt w:val="decimal"/>
      <w:lvlText w:val="%7."/>
      <w:lvlJc w:val="left"/>
      <w:pPr>
        <w:ind w:left="4680" w:hanging="360"/>
      </w:pPr>
    </w:lvl>
    <w:lvl w:ilvl="7" w:tplc="04250019" w:tentative="1">
      <w:start w:val="1"/>
      <w:numFmt w:val="lowerLetter"/>
      <w:lvlText w:val="%8."/>
      <w:lvlJc w:val="left"/>
      <w:pPr>
        <w:ind w:left="5400" w:hanging="360"/>
      </w:pPr>
    </w:lvl>
    <w:lvl w:ilvl="8" w:tplc="042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25D4409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67323852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67FC7B4F"/>
    <w:multiLevelType w:val="hybridMultilevel"/>
    <w:tmpl w:val="CDFA642A"/>
    <w:lvl w:ilvl="0" w:tplc="0409000F">
      <w:start w:val="1"/>
      <w:numFmt w:val="decimal"/>
      <w:lvlText w:val="%1."/>
      <w:lvlJc w:val="left"/>
      <w:pPr>
        <w:ind w:left="1512" w:hanging="360"/>
      </w:pPr>
    </w:lvl>
    <w:lvl w:ilvl="1" w:tplc="04090019" w:tentative="1">
      <w:start w:val="1"/>
      <w:numFmt w:val="lowerLetter"/>
      <w:lvlText w:val="%2."/>
      <w:lvlJc w:val="left"/>
      <w:pPr>
        <w:ind w:left="2232" w:hanging="360"/>
      </w:pPr>
    </w:lvl>
    <w:lvl w:ilvl="2" w:tplc="0409001B" w:tentative="1">
      <w:start w:val="1"/>
      <w:numFmt w:val="lowerRoman"/>
      <w:lvlText w:val="%3."/>
      <w:lvlJc w:val="right"/>
      <w:pPr>
        <w:ind w:left="2952" w:hanging="180"/>
      </w:pPr>
    </w:lvl>
    <w:lvl w:ilvl="3" w:tplc="0409000F" w:tentative="1">
      <w:start w:val="1"/>
      <w:numFmt w:val="decimal"/>
      <w:lvlText w:val="%4."/>
      <w:lvlJc w:val="left"/>
      <w:pPr>
        <w:ind w:left="3672" w:hanging="360"/>
      </w:pPr>
    </w:lvl>
    <w:lvl w:ilvl="4" w:tplc="04090019" w:tentative="1">
      <w:start w:val="1"/>
      <w:numFmt w:val="lowerLetter"/>
      <w:lvlText w:val="%5."/>
      <w:lvlJc w:val="left"/>
      <w:pPr>
        <w:ind w:left="4392" w:hanging="360"/>
      </w:pPr>
    </w:lvl>
    <w:lvl w:ilvl="5" w:tplc="0409001B" w:tentative="1">
      <w:start w:val="1"/>
      <w:numFmt w:val="lowerRoman"/>
      <w:lvlText w:val="%6."/>
      <w:lvlJc w:val="right"/>
      <w:pPr>
        <w:ind w:left="5112" w:hanging="180"/>
      </w:pPr>
    </w:lvl>
    <w:lvl w:ilvl="6" w:tplc="0409000F" w:tentative="1">
      <w:start w:val="1"/>
      <w:numFmt w:val="decimal"/>
      <w:lvlText w:val="%7."/>
      <w:lvlJc w:val="left"/>
      <w:pPr>
        <w:ind w:left="5832" w:hanging="360"/>
      </w:pPr>
    </w:lvl>
    <w:lvl w:ilvl="7" w:tplc="04090019" w:tentative="1">
      <w:start w:val="1"/>
      <w:numFmt w:val="lowerLetter"/>
      <w:lvlText w:val="%8."/>
      <w:lvlJc w:val="left"/>
      <w:pPr>
        <w:ind w:left="6552" w:hanging="360"/>
      </w:pPr>
    </w:lvl>
    <w:lvl w:ilvl="8" w:tplc="0409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13" w15:restartNumberingAfterBreak="0">
    <w:nsid w:val="7AF27374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"/>
  </w:num>
  <w:num w:numId="2">
    <w:abstractNumId w:val="13"/>
  </w:num>
  <w:num w:numId="3">
    <w:abstractNumId w:val="8"/>
  </w:num>
  <w:num w:numId="4">
    <w:abstractNumId w:val="5"/>
  </w:num>
  <w:num w:numId="5">
    <w:abstractNumId w:val="3"/>
  </w:num>
  <w:num w:numId="6">
    <w:abstractNumId w:val="12"/>
  </w:num>
  <w:num w:numId="7">
    <w:abstractNumId w:val="1"/>
  </w:num>
  <w:num w:numId="8">
    <w:abstractNumId w:val="0"/>
  </w:num>
  <w:num w:numId="9">
    <w:abstractNumId w:val="10"/>
  </w:num>
  <w:num w:numId="10">
    <w:abstractNumId w:val="11"/>
  </w:num>
  <w:num w:numId="11">
    <w:abstractNumId w:val="4"/>
  </w:num>
  <w:num w:numId="12">
    <w:abstractNumId w:val="6"/>
  </w:num>
  <w:num w:numId="13">
    <w:abstractNumId w:val="7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7127"/>
    <w:rsid w:val="00012C14"/>
    <w:rsid w:val="00014187"/>
    <w:rsid w:val="0004754E"/>
    <w:rsid w:val="00075DAB"/>
    <w:rsid w:val="000975D8"/>
    <w:rsid w:val="000A27BF"/>
    <w:rsid w:val="000B0963"/>
    <w:rsid w:val="000C04FA"/>
    <w:rsid w:val="000C2FCA"/>
    <w:rsid w:val="000C7722"/>
    <w:rsid w:val="000D7B0A"/>
    <w:rsid w:val="000E36AE"/>
    <w:rsid w:val="001236A3"/>
    <w:rsid w:val="00142B06"/>
    <w:rsid w:val="00143117"/>
    <w:rsid w:val="00174FA7"/>
    <w:rsid w:val="001970F9"/>
    <w:rsid w:val="00197DBF"/>
    <w:rsid w:val="001A757A"/>
    <w:rsid w:val="001D3382"/>
    <w:rsid w:val="001E1772"/>
    <w:rsid w:val="002034DE"/>
    <w:rsid w:val="00252A6F"/>
    <w:rsid w:val="00292D5B"/>
    <w:rsid w:val="002C0914"/>
    <w:rsid w:val="002C0ED8"/>
    <w:rsid w:val="002E78E6"/>
    <w:rsid w:val="002F24F4"/>
    <w:rsid w:val="00306700"/>
    <w:rsid w:val="00313DCC"/>
    <w:rsid w:val="00315799"/>
    <w:rsid w:val="003251C7"/>
    <w:rsid w:val="00342EB1"/>
    <w:rsid w:val="00345AFB"/>
    <w:rsid w:val="003901B1"/>
    <w:rsid w:val="00395A4B"/>
    <w:rsid w:val="003A714C"/>
    <w:rsid w:val="00403BBB"/>
    <w:rsid w:val="004146C5"/>
    <w:rsid w:val="004459AC"/>
    <w:rsid w:val="00474D39"/>
    <w:rsid w:val="00491D98"/>
    <w:rsid w:val="004A0E16"/>
    <w:rsid w:val="004A410F"/>
    <w:rsid w:val="004A61BF"/>
    <w:rsid w:val="004C1EC4"/>
    <w:rsid w:val="004D5649"/>
    <w:rsid w:val="004D7C34"/>
    <w:rsid w:val="004F1B52"/>
    <w:rsid w:val="004F4791"/>
    <w:rsid w:val="004F5687"/>
    <w:rsid w:val="00505E7E"/>
    <w:rsid w:val="005534B9"/>
    <w:rsid w:val="00567FAF"/>
    <w:rsid w:val="005A76FE"/>
    <w:rsid w:val="005A795C"/>
    <w:rsid w:val="005C7127"/>
    <w:rsid w:val="005D50E5"/>
    <w:rsid w:val="005F5864"/>
    <w:rsid w:val="005F7F1B"/>
    <w:rsid w:val="00606B1D"/>
    <w:rsid w:val="00620DE7"/>
    <w:rsid w:val="00623880"/>
    <w:rsid w:val="00635CEF"/>
    <w:rsid w:val="0067236F"/>
    <w:rsid w:val="00687497"/>
    <w:rsid w:val="006A0A9E"/>
    <w:rsid w:val="006B63CF"/>
    <w:rsid w:val="006D0224"/>
    <w:rsid w:val="006E3BA1"/>
    <w:rsid w:val="006F0288"/>
    <w:rsid w:val="006F4D36"/>
    <w:rsid w:val="006F75F4"/>
    <w:rsid w:val="007051C2"/>
    <w:rsid w:val="007060D2"/>
    <w:rsid w:val="00707379"/>
    <w:rsid w:val="0074661F"/>
    <w:rsid w:val="007663BD"/>
    <w:rsid w:val="00774FD8"/>
    <w:rsid w:val="00775FFB"/>
    <w:rsid w:val="00776B8A"/>
    <w:rsid w:val="00781793"/>
    <w:rsid w:val="0079017D"/>
    <w:rsid w:val="00796330"/>
    <w:rsid w:val="008153D9"/>
    <w:rsid w:val="008305FA"/>
    <w:rsid w:val="00870F2D"/>
    <w:rsid w:val="008A2128"/>
    <w:rsid w:val="008C76FF"/>
    <w:rsid w:val="008E02DA"/>
    <w:rsid w:val="00917FC2"/>
    <w:rsid w:val="00927BC3"/>
    <w:rsid w:val="00951CAC"/>
    <w:rsid w:val="009637C2"/>
    <w:rsid w:val="00967F1F"/>
    <w:rsid w:val="009A21D1"/>
    <w:rsid w:val="009A4876"/>
    <w:rsid w:val="009B573E"/>
    <w:rsid w:val="009C5DF2"/>
    <w:rsid w:val="009C7516"/>
    <w:rsid w:val="009E0AF3"/>
    <w:rsid w:val="009E11B6"/>
    <w:rsid w:val="009F3AA9"/>
    <w:rsid w:val="009F77A1"/>
    <w:rsid w:val="00A02D77"/>
    <w:rsid w:val="00A11322"/>
    <w:rsid w:val="00A42C22"/>
    <w:rsid w:val="00A600A1"/>
    <w:rsid w:val="00A6078A"/>
    <w:rsid w:val="00A66060"/>
    <w:rsid w:val="00A70E70"/>
    <w:rsid w:val="00A71397"/>
    <w:rsid w:val="00A91107"/>
    <w:rsid w:val="00A94CCE"/>
    <w:rsid w:val="00AC2F5F"/>
    <w:rsid w:val="00AC4C17"/>
    <w:rsid w:val="00AD5B29"/>
    <w:rsid w:val="00AF72DC"/>
    <w:rsid w:val="00B2028D"/>
    <w:rsid w:val="00B27497"/>
    <w:rsid w:val="00B34CC3"/>
    <w:rsid w:val="00B443B5"/>
    <w:rsid w:val="00B527A9"/>
    <w:rsid w:val="00B53C26"/>
    <w:rsid w:val="00BB1C40"/>
    <w:rsid w:val="00BC56B3"/>
    <w:rsid w:val="00C01603"/>
    <w:rsid w:val="00C0670C"/>
    <w:rsid w:val="00C1256B"/>
    <w:rsid w:val="00C14E34"/>
    <w:rsid w:val="00C3089C"/>
    <w:rsid w:val="00C51326"/>
    <w:rsid w:val="00C8077F"/>
    <w:rsid w:val="00C8388C"/>
    <w:rsid w:val="00CD58C7"/>
    <w:rsid w:val="00D017A6"/>
    <w:rsid w:val="00D210B0"/>
    <w:rsid w:val="00D234BA"/>
    <w:rsid w:val="00D61427"/>
    <w:rsid w:val="00D6721B"/>
    <w:rsid w:val="00D82CAB"/>
    <w:rsid w:val="00D964BE"/>
    <w:rsid w:val="00DB2C46"/>
    <w:rsid w:val="00DC2760"/>
    <w:rsid w:val="00DE6069"/>
    <w:rsid w:val="00DF7D82"/>
    <w:rsid w:val="00E114B5"/>
    <w:rsid w:val="00E1585C"/>
    <w:rsid w:val="00E22466"/>
    <w:rsid w:val="00E52315"/>
    <w:rsid w:val="00E56FF3"/>
    <w:rsid w:val="00E624CA"/>
    <w:rsid w:val="00E96CB8"/>
    <w:rsid w:val="00ED1391"/>
    <w:rsid w:val="00EE3E4F"/>
    <w:rsid w:val="00EE5313"/>
    <w:rsid w:val="00EE5532"/>
    <w:rsid w:val="00EE62EF"/>
    <w:rsid w:val="00F05ECE"/>
    <w:rsid w:val="00F60A97"/>
    <w:rsid w:val="00F63A85"/>
    <w:rsid w:val="00F863BB"/>
    <w:rsid w:val="00FA3187"/>
    <w:rsid w:val="00FB2A56"/>
    <w:rsid w:val="00FB39BD"/>
    <w:rsid w:val="00FD0374"/>
    <w:rsid w:val="00FD66A1"/>
    <w:rsid w:val="00FE450A"/>
    <w:rsid w:val="00FE5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EED1173"/>
  <w15:chartTrackingRefBased/>
  <w15:docId w15:val="{1E444C7A-56E5-4419-AB2C-8B8E2090FE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305F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305F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8305FA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EE553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E553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E553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E553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E5532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E553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E5532"/>
    <w:rPr>
      <w:rFonts w:ascii="Segoe UI" w:hAnsi="Segoe UI" w:cs="Segoe UI"/>
      <w:sz w:val="18"/>
      <w:szCs w:val="18"/>
    </w:rPr>
  </w:style>
  <w:style w:type="paragraph" w:styleId="BodyText">
    <w:name w:val="Body Text"/>
    <w:basedOn w:val="Normal"/>
    <w:link w:val="BodyTextChar"/>
    <w:rsid w:val="00252A6F"/>
    <w:pPr>
      <w:spacing w:after="220" w:line="220" w:lineRule="atLeast"/>
      <w:jc w:val="both"/>
    </w:pPr>
    <w:rPr>
      <w:rFonts w:ascii="Times New Roman" w:eastAsia="Times New Roman" w:hAnsi="Times New Roman" w:cs="Times New Roman"/>
      <w:spacing w:val="-5"/>
      <w:sz w:val="24"/>
      <w:szCs w:val="20"/>
      <w:lang w:val="et-EE"/>
    </w:rPr>
  </w:style>
  <w:style w:type="character" w:customStyle="1" w:styleId="BodyTextChar">
    <w:name w:val="Body Text Char"/>
    <w:basedOn w:val="DefaultParagraphFont"/>
    <w:link w:val="BodyText"/>
    <w:rsid w:val="00252A6F"/>
    <w:rPr>
      <w:rFonts w:ascii="Times New Roman" w:eastAsia="Times New Roman" w:hAnsi="Times New Roman" w:cs="Times New Roman"/>
      <w:spacing w:val="-5"/>
      <w:sz w:val="24"/>
      <w:szCs w:val="20"/>
      <w:lang w:val="et-EE"/>
    </w:rPr>
  </w:style>
  <w:style w:type="paragraph" w:styleId="Header">
    <w:name w:val="header"/>
    <w:basedOn w:val="Normal"/>
    <w:link w:val="HeaderChar"/>
    <w:uiPriority w:val="99"/>
    <w:unhideWhenUsed/>
    <w:rsid w:val="009F7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F77A1"/>
  </w:style>
  <w:style w:type="paragraph" w:styleId="Footer">
    <w:name w:val="footer"/>
    <w:basedOn w:val="Normal"/>
    <w:link w:val="FooterChar"/>
    <w:uiPriority w:val="99"/>
    <w:unhideWhenUsed/>
    <w:rsid w:val="009F77A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F77A1"/>
  </w:style>
  <w:style w:type="character" w:styleId="Hyperlink">
    <w:name w:val="Hyperlink"/>
    <w:basedOn w:val="DefaultParagraphFont"/>
    <w:uiPriority w:val="99"/>
    <w:unhideWhenUsed/>
    <w:rsid w:val="00967F1F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2592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451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28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63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23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6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armo@skone.ee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1.jpe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445574-CDB0-4702-9014-AF86E0E02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1245</Words>
  <Characters>7227</Characters>
  <Application>Microsoft Office Word</Application>
  <DocSecurity>0</DocSecurity>
  <Lines>60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Taavi Rebane</dc:creator>
  <cp:keywords/>
  <dc:description/>
  <cp:lastModifiedBy>Natalja Gorbunova</cp:lastModifiedBy>
  <cp:revision>2</cp:revision>
  <cp:lastPrinted>2019-06-05T11:31:00Z</cp:lastPrinted>
  <dcterms:created xsi:type="dcterms:W3CDTF">2021-06-09T09:40:00Z</dcterms:created>
  <dcterms:modified xsi:type="dcterms:W3CDTF">2021-06-09T09:40:00Z</dcterms:modified>
</cp:coreProperties>
</file>