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E692" w14:textId="77777777" w:rsidR="00EF2731" w:rsidRDefault="00EF2731" w:rsidP="00EF273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p>
    <w:p w14:paraId="11BC4B5B" w14:textId="77777777" w:rsidR="00EF2731" w:rsidRDefault="00EF2731" w:rsidP="00EF273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7FA38D24" w14:textId="77777777" w:rsidR="00EF2731" w:rsidRPr="00DD571A" w:rsidRDefault="00EF2731" w:rsidP="00EF273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2025 a</w:t>
      </w:r>
    </w:p>
    <w:p w14:paraId="406A88ED" w14:textId="77777777" w:rsidR="00EF2731" w:rsidRDefault="00EF2731" w:rsidP="00EF273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p>
    <w:p w14:paraId="5213C6D6" w14:textId="77777777" w:rsidR="00EF2731" w:rsidRPr="00DD571A" w:rsidRDefault="00EF2731" w:rsidP="00EF2731">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5BBFD84E" w14:textId="77777777" w:rsidR="00EF2731" w:rsidRPr="00D266D1" w:rsidRDefault="00EF2731" w:rsidP="00EF2731">
      <w:pPr>
        <w:spacing w:after="0" w:line="240" w:lineRule="auto"/>
        <w:jc w:val="right"/>
        <w:rPr>
          <w:rFonts w:ascii="Times New Roman" w:eastAsia="Times New Roman" w:hAnsi="Times New Roman" w:cs="Times New Roman"/>
          <w:sz w:val="26"/>
          <w:szCs w:val="26"/>
          <w:lang w:eastAsia="et-EE"/>
        </w:rPr>
      </w:pPr>
    </w:p>
    <w:p w14:paraId="69DA1CFF" w14:textId="77777777" w:rsidR="00EF2731" w:rsidRPr="00D266D1" w:rsidRDefault="00EF2731" w:rsidP="00EF2731">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6F975BB8" w14:textId="5F15F0B7" w:rsidR="00EF2731" w:rsidRPr="00D266D1" w:rsidRDefault="00EF2731" w:rsidP="00EF2731">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KORTERELAMU</w:t>
      </w:r>
    </w:p>
    <w:p w14:paraId="1CA69011" w14:textId="77777777" w:rsidR="00EF2731" w:rsidRDefault="00EF2731" w:rsidP="00EF2731">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3CF19725" w14:textId="77777777" w:rsidR="00EF2731" w:rsidRPr="00D266D1" w:rsidRDefault="00EF2731" w:rsidP="00EF2731">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1B403E69" w14:textId="77777777" w:rsidR="00EF2731" w:rsidRPr="00DD571A" w:rsidRDefault="00EF2731" w:rsidP="00EF2731">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0AA6FF11" w14:textId="20A85306" w:rsidR="00EF2731" w:rsidRPr="00D266D1" w:rsidRDefault="00EF2731" w:rsidP="00EF2731">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Mäeotsa tn 7</w:t>
      </w:r>
    </w:p>
    <w:p w14:paraId="4393D623" w14:textId="1BA3A881" w:rsidR="00EF2731" w:rsidRPr="00D266D1" w:rsidRDefault="00EF2731" w:rsidP="00EF2731">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EF2731">
        <w:rPr>
          <w:rFonts w:ascii="Times New Roman" w:eastAsia="Times New Roman" w:hAnsi="Times New Roman" w:cs="Times New Roman"/>
          <w:sz w:val="24"/>
          <w:szCs w:val="24"/>
          <w:lang w:eastAsia="et-EE"/>
        </w:rPr>
        <w:t>44603:003:0207</w:t>
      </w:r>
    </w:p>
    <w:p w14:paraId="198AE7F1" w14:textId="4146BB33" w:rsidR="00EF2731" w:rsidRPr="00D266D1" w:rsidRDefault="00EF2731" w:rsidP="00EF2731">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p>
    <w:p w14:paraId="00F0B942" w14:textId="739B0759" w:rsidR="00EF2731" w:rsidRPr="00D266D1" w:rsidRDefault="00EF2731" w:rsidP="00EF2731">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2367</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75%, ärimaa 25%  </w:t>
      </w:r>
    </w:p>
    <w:p w14:paraId="2DFFCF00" w14:textId="77777777" w:rsidR="00EF2731" w:rsidRPr="003477A0" w:rsidRDefault="00EF2731" w:rsidP="00EF2731">
      <w:pPr>
        <w:spacing w:after="0" w:line="240" w:lineRule="auto"/>
        <w:jc w:val="right"/>
        <w:rPr>
          <w:rFonts w:ascii="Times New Roman" w:eastAsia="Times New Roman" w:hAnsi="Times New Roman" w:cs="Times New Roman"/>
          <w:sz w:val="28"/>
          <w:szCs w:val="28"/>
          <w:highlight w:val="yellow"/>
          <w:lang w:eastAsia="et-EE"/>
        </w:rPr>
      </w:pPr>
    </w:p>
    <w:p w14:paraId="49B50B6B" w14:textId="77777777" w:rsidR="00EF2731" w:rsidRDefault="00EF2731" w:rsidP="00EF2731">
      <w:pPr>
        <w:spacing w:after="0" w:line="240" w:lineRule="auto"/>
        <w:rPr>
          <w:rFonts w:ascii="Times New Roman" w:eastAsia="Times New Roman" w:hAnsi="Times New Roman" w:cs="Times New Roman"/>
          <w:sz w:val="24"/>
          <w:szCs w:val="24"/>
          <w:lang w:val="fi-FI" w:eastAsia="et-EE"/>
        </w:rPr>
      </w:pPr>
    </w:p>
    <w:p w14:paraId="4183D3BC" w14:textId="77777777" w:rsidR="00EF2731" w:rsidRDefault="00EF2731" w:rsidP="00EF2731">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21CDDC28" w14:textId="29C4680D"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korterelamu</w:t>
      </w:r>
    </w:p>
    <w:p w14:paraId="795EBCF1" w14:textId="51DBA6FE" w:rsidR="00EF2731" w:rsidRPr="00DA58D1" w:rsidRDefault="00EF2731" w:rsidP="00EF2731">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(eluruumi pind 84% ehk 1590 m</w:t>
      </w:r>
      <w:r w:rsidRPr="00EF2731">
        <w:rPr>
          <w:rFonts w:ascii="Times New Roman" w:eastAsia="Times New Roman" w:hAnsi="Times New Roman" w:cs="Times New Roman"/>
          <w:sz w:val="24"/>
          <w:szCs w:val="20"/>
          <w:vertAlign w:val="superscript"/>
          <w:lang w:eastAsia="et-EE"/>
        </w:rPr>
        <w:t>2</w:t>
      </w:r>
      <w:r>
        <w:rPr>
          <w:rFonts w:ascii="Times New Roman" w:eastAsia="Times New Roman" w:hAnsi="Times New Roman" w:cs="Times New Roman"/>
          <w:sz w:val="24"/>
          <w:szCs w:val="20"/>
          <w:lang w:eastAsia="et-EE"/>
        </w:rPr>
        <w:t>, mitteeluruumi pind 16% ehk 317 m</w:t>
      </w:r>
      <w:r w:rsidRPr="00EF2731">
        <w:rPr>
          <w:rFonts w:ascii="Times New Roman" w:eastAsia="Times New Roman" w:hAnsi="Times New Roman" w:cs="Times New Roman"/>
          <w:sz w:val="24"/>
          <w:szCs w:val="20"/>
          <w:vertAlign w:val="superscript"/>
          <w:lang w:eastAsia="et-EE"/>
        </w:rPr>
        <w:t>2</w:t>
      </w:r>
      <w:r>
        <w:rPr>
          <w:rFonts w:ascii="Times New Roman" w:eastAsia="Times New Roman" w:hAnsi="Times New Roman" w:cs="Times New Roman"/>
          <w:sz w:val="24"/>
          <w:szCs w:val="20"/>
          <w:lang w:eastAsia="et-EE"/>
        </w:rPr>
        <w:t xml:space="preserve"> - täpsustub ehitusprojektis)</w:t>
      </w:r>
    </w:p>
    <w:p w14:paraId="42836E19" w14:textId="77777777" w:rsidR="00EF2731" w:rsidRPr="005D790F"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 </w:t>
      </w:r>
    </w:p>
    <w:p w14:paraId="47239B5C" w14:textId="2C29A07A"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projekteeritavate hoonete suurim lubatud ehitisealune pind DP järgi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084437">
        <w:rPr>
          <w:rFonts w:ascii="Times New Roman" w:eastAsia="Times New Roman" w:hAnsi="Times New Roman" w:cs="Times New Roman"/>
          <w:sz w:val="24"/>
          <w:szCs w:val="20"/>
          <w:lang w:eastAsia="et-EE"/>
        </w:rPr>
        <w:t xml:space="preserve">   780</w:t>
      </w:r>
      <w:r>
        <w:rPr>
          <w:rFonts w:ascii="Times New Roman" w:eastAsia="Times New Roman" w:hAnsi="Times New Roman" w:cs="Times New Roman"/>
          <w:sz w:val="24"/>
          <w:szCs w:val="20"/>
          <w:lang w:eastAsia="et-EE"/>
        </w:rPr>
        <w:t xml:space="preserve"> m</w:t>
      </w:r>
      <w:r w:rsidRPr="00726C3A">
        <w:rPr>
          <w:rFonts w:ascii="Times New Roman" w:eastAsia="Times New Roman" w:hAnsi="Times New Roman" w:cs="Times New Roman"/>
          <w:sz w:val="24"/>
          <w:szCs w:val="20"/>
          <w:vertAlign w:val="superscript"/>
          <w:lang w:eastAsia="et-EE"/>
        </w:rPr>
        <w:t>2</w:t>
      </w:r>
      <w:r>
        <w:rPr>
          <w:rFonts w:ascii="Times New Roman" w:eastAsia="Times New Roman" w:hAnsi="Times New Roman" w:cs="Times New Roman"/>
          <w:sz w:val="24"/>
          <w:szCs w:val="20"/>
          <w:lang w:eastAsia="et-EE"/>
        </w:rPr>
        <w:t xml:space="preserve">                        </w:t>
      </w:r>
    </w:p>
    <w:p w14:paraId="3100AA06" w14:textId="02B8DE89"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w:t>
      </w:r>
      <w:r w:rsidR="00084437">
        <w:rPr>
          <w:rFonts w:ascii="Times New Roman" w:eastAsia="Times New Roman" w:hAnsi="Times New Roman" w:cs="Times New Roman"/>
          <w:sz w:val="24"/>
          <w:szCs w:val="20"/>
          <w:lang w:eastAsia="et-EE"/>
        </w:rPr>
        <w:t>8</w:t>
      </w:r>
      <w:r>
        <w:rPr>
          <w:rFonts w:ascii="Times New Roman" w:eastAsia="Times New Roman" w:hAnsi="Times New Roman" w:cs="Times New Roman"/>
          <w:sz w:val="24"/>
          <w:szCs w:val="20"/>
          <w:lang w:eastAsia="et-EE"/>
        </w:rPr>
        <w:t xml:space="preserve"> m</w:t>
      </w:r>
    </w:p>
    <w:p w14:paraId="018767DF" w14:textId="58B3794E"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084437">
        <w:rPr>
          <w:rFonts w:ascii="Times New Roman" w:eastAsia="Times New Roman" w:hAnsi="Times New Roman" w:cs="Times New Roman"/>
          <w:sz w:val="24"/>
          <w:szCs w:val="20"/>
          <w:lang w:eastAsia="et-EE"/>
        </w:rPr>
        <w:t>4</w:t>
      </w:r>
    </w:p>
    <w:p w14:paraId="42A898A0" w14:textId="7C73DE7A"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katusekalle -                                                                           </w:t>
      </w:r>
      <w:r w:rsidR="00084437">
        <w:rPr>
          <w:rFonts w:ascii="Times New Roman" w:eastAsia="Times New Roman" w:hAnsi="Times New Roman" w:cs="Times New Roman"/>
          <w:sz w:val="24"/>
          <w:szCs w:val="20"/>
          <w:lang w:eastAsia="et-EE"/>
        </w:rPr>
        <w:t>2</w:t>
      </w:r>
      <w:r w:rsidRPr="00725D97">
        <w:rPr>
          <w:rFonts w:ascii="Times New Roman" w:eastAsia="Times New Roman" w:hAnsi="Times New Roman" w:cs="Times New Roman"/>
          <w:sz w:val="24"/>
          <w:szCs w:val="20"/>
          <w:lang w:eastAsia="et-EE"/>
        </w:rPr>
        <w:t>5-</w:t>
      </w:r>
      <w:r w:rsidR="00084437">
        <w:rPr>
          <w:rFonts w:ascii="Times New Roman" w:eastAsia="Times New Roman" w:hAnsi="Times New Roman" w:cs="Times New Roman"/>
          <w:sz w:val="24"/>
          <w:szCs w:val="20"/>
          <w:lang w:eastAsia="et-EE"/>
        </w:rPr>
        <w:t>3</w:t>
      </w:r>
      <w:r w:rsidRPr="00725D97">
        <w:rPr>
          <w:rFonts w:ascii="Times New Roman" w:eastAsia="Times New Roman" w:hAnsi="Times New Roman" w:cs="Times New Roman"/>
          <w:sz w:val="24"/>
          <w:szCs w:val="20"/>
          <w:lang w:eastAsia="et-EE"/>
        </w:rPr>
        <w:t>5°</w:t>
      </w:r>
    </w:p>
    <w:p w14:paraId="58F3F7F5" w14:textId="77777777"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227C6266" w14:textId="50F7654A" w:rsidR="00EF2731" w:rsidRPr="00DB4A6A" w:rsidRDefault="00EF2731" w:rsidP="00EF2731">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(vastavalt kehtivale detailplaneeringule)</w:t>
      </w:r>
    </w:p>
    <w:p w14:paraId="18D7A837" w14:textId="77777777" w:rsidR="00EF2731" w:rsidRPr="005D790F" w:rsidRDefault="00EF2731" w:rsidP="00EF2731">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245D128F" w14:textId="77777777" w:rsidR="00EF2731" w:rsidRDefault="00EF2731" w:rsidP="00EF2731">
      <w:pPr>
        <w:spacing w:after="0" w:line="240" w:lineRule="auto"/>
        <w:jc w:val="both"/>
        <w:rPr>
          <w:rFonts w:ascii="Times New Roman" w:eastAsia="Times New Roman" w:hAnsi="Times New Roman" w:cs="Times New Roman"/>
          <w:sz w:val="24"/>
          <w:szCs w:val="20"/>
          <w:lang w:eastAsia="et-EE"/>
        </w:rPr>
      </w:pPr>
    </w:p>
    <w:p w14:paraId="219DC3DB" w14:textId="77777777" w:rsidR="00EF2731" w:rsidRPr="00EB1ED4" w:rsidRDefault="00EF2731" w:rsidP="00EF2731">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3C6F5C1C" w14:textId="77777777"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172D76D1" w14:textId="77777777" w:rsidR="00EF2731" w:rsidRPr="00E826CB"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4633DED5" w14:textId="77777777"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Pr>
          <w:rFonts w:ascii="Times New Roman" w:eastAsia="Times New Roman" w:hAnsi="Times New Roman" w:cs="Times New Roman"/>
          <w:b/>
          <w:bCs/>
          <w:sz w:val="24"/>
          <w:szCs w:val="20"/>
          <w:lang w:eastAsia="et-EE"/>
        </w:rPr>
        <w:t>ühe</w:t>
      </w:r>
      <w:r w:rsidRPr="00772AC8">
        <w:rPr>
          <w:rFonts w:ascii="Times New Roman" w:eastAsia="Times New Roman" w:hAnsi="Times New Roman" w:cs="Times New Roman"/>
          <w:b/>
          <w:bCs/>
          <w:sz w:val="24"/>
          <w:szCs w:val="20"/>
          <w:lang w:eastAsia="et-EE"/>
        </w:rPr>
        <w:t xml:space="preserve"> aasta vanusel topo</w:t>
      </w:r>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4EF85FFA" w14:textId="77777777" w:rsidR="00EF2731" w:rsidRPr="003130DB"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Kui</w:t>
      </w:r>
      <w:r w:rsidRPr="003130DB">
        <w:rPr>
          <w:rFonts w:ascii="Times New Roman" w:eastAsia="Times New Roman" w:hAnsi="Times New Roman" w:cs="Times New Roman"/>
          <w:sz w:val="24"/>
          <w:szCs w:val="20"/>
          <w:lang w:eastAsia="et-EE"/>
        </w:rPr>
        <w:t xml:space="preserve"> </w:t>
      </w:r>
      <w:r w:rsidRPr="004D546A">
        <w:rPr>
          <w:rFonts w:ascii="Times New Roman" w:eastAsia="Times New Roman" w:hAnsi="Times New Roman" w:cs="Times New Roman"/>
          <w:sz w:val="24"/>
          <w:szCs w:val="20"/>
          <w:lang w:eastAsia="et-EE"/>
        </w:rPr>
        <w:t>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2986E86B" w14:textId="0D5DEB03" w:rsidR="00EF2731" w:rsidRPr="003130DB"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 xml:space="preserve">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w:t>
      </w:r>
      <w:r w:rsidRPr="003130DB">
        <w:rPr>
          <w:rFonts w:ascii="Times New Roman" w:eastAsia="Times New Roman" w:hAnsi="Times New Roman" w:cs="Times New Roman"/>
          <w:sz w:val="24"/>
          <w:szCs w:val="20"/>
          <w:lang w:eastAsia="et-EE"/>
        </w:rPr>
        <w:lastRenderedPageBreak/>
        <w:t>kinnistul, välja toodud kinnistu ja hoonete tehnilised näitajad. Näidata haljastuse ja heakorra lahendus. Näidata hoone nurgapunktid ja nende koordinaadid.</w:t>
      </w:r>
    </w:p>
    <w:p w14:paraId="378F083E" w14:textId="13D401AD" w:rsidR="00EF2731" w:rsidRPr="00772AC8"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Lahendada krundi heakorrastus ja haljastus. Haljastatud ala osakaal kinnistu</w:t>
      </w:r>
      <w:r>
        <w:rPr>
          <w:rFonts w:ascii="Times New Roman" w:eastAsia="Times New Roman" w:hAnsi="Times New Roman" w:cs="Times New Roman"/>
          <w:sz w:val="24"/>
          <w:szCs w:val="20"/>
          <w:lang w:eastAsia="et-EE"/>
        </w:rPr>
        <w:t>l</w:t>
      </w:r>
      <w:r w:rsidRPr="00772AC8">
        <w:rPr>
          <w:rFonts w:ascii="Times New Roman" w:eastAsia="Times New Roman" w:hAnsi="Times New Roman" w:cs="Times New Roman"/>
          <w:sz w:val="24"/>
          <w:szCs w:val="20"/>
          <w:lang w:eastAsia="et-EE"/>
        </w:rPr>
        <w:t xml:space="preserve"> peab olema vähemalt </w:t>
      </w:r>
      <w:r w:rsidR="00084437">
        <w:rPr>
          <w:rFonts w:ascii="Times New Roman" w:eastAsia="Times New Roman" w:hAnsi="Times New Roman" w:cs="Times New Roman"/>
          <w:sz w:val="24"/>
          <w:szCs w:val="20"/>
          <w:lang w:eastAsia="et-EE"/>
        </w:rPr>
        <w:t>3</w:t>
      </w:r>
      <w:r w:rsidRPr="00772AC8">
        <w:rPr>
          <w:rFonts w:ascii="Times New Roman" w:eastAsia="Times New Roman" w:hAnsi="Times New Roman" w:cs="Times New Roman"/>
          <w:sz w:val="24"/>
          <w:szCs w:val="20"/>
          <w:lang w:eastAsia="et-EE"/>
        </w:rPr>
        <w:t>0%, osa sellest kõrghaljastatud.</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p>
    <w:p w14:paraId="053C1548" w14:textId="77777777" w:rsidR="00EF2731" w:rsidRPr="00DA58D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sadevee immutamine või ärajuhtimine. Sadevee juhtimine naaberkinnistutele ilma vastava kooskõlastuseta on keelatud.</w:t>
      </w:r>
    </w:p>
    <w:p w14:paraId="6D092E11" w14:textId="77777777" w:rsidR="00EF2731" w:rsidRPr="00DA58D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143923E3" w14:textId="77777777"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6F22698B" w14:textId="5380C1F0" w:rsidR="00EF2731" w:rsidRDefault="00084437"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Piirdeaia rajamine on keelatud.</w:t>
      </w:r>
    </w:p>
    <w:p w14:paraId="3449FAE1" w14:textId="28FF072B" w:rsidR="00E30361" w:rsidRDefault="00E3036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soojustamine väljastpoolt ei ole lubatud.</w:t>
      </w:r>
    </w:p>
    <w:p w14:paraId="1318EBCE" w14:textId="52FF6FA1" w:rsidR="00CE10FD" w:rsidRPr="00C360F3" w:rsidRDefault="00CE10FD"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E10FD">
        <w:rPr>
          <w:rFonts w:ascii="Times New Roman" w:eastAsia="Times New Roman" w:hAnsi="Times New Roman" w:cs="Times New Roman"/>
          <w:sz w:val="24"/>
          <w:szCs w:val="20"/>
          <w:lang w:eastAsia="et-EE"/>
        </w:rPr>
        <w:t>Hoone akende uuendamisel tuleb eelistada ühtset ja hoone arhitektuuriga kooskõlas olevat lahendust kogu hoone ulatuses.</w:t>
      </w:r>
      <w:r>
        <w:rPr>
          <w:rFonts w:ascii="Times New Roman" w:eastAsia="Times New Roman" w:hAnsi="Times New Roman" w:cs="Times New Roman"/>
          <w:sz w:val="24"/>
          <w:szCs w:val="20"/>
          <w:lang w:eastAsia="et-EE"/>
        </w:rPr>
        <w:t xml:space="preserve"> </w:t>
      </w:r>
    </w:p>
    <w:p w14:paraId="5A55EA37" w14:textId="0ACB31AF" w:rsidR="004C104A"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4C104A">
        <w:rPr>
          <w:rFonts w:ascii="Times New Roman" w:eastAsia="Times New Roman" w:hAnsi="Times New Roman" w:cs="Times New Roman"/>
          <w:sz w:val="24"/>
          <w:szCs w:val="20"/>
          <w:lang w:eastAsia="et-EE"/>
        </w:rPr>
        <w:t>Lahendada sõidukite liikluskorraldus ja parkimine</w:t>
      </w:r>
      <w:r w:rsidR="007343F1">
        <w:rPr>
          <w:rFonts w:ascii="Times New Roman" w:eastAsia="Times New Roman" w:hAnsi="Times New Roman" w:cs="Times New Roman"/>
          <w:sz w:val="24"/>
          <w:szCs w:val="20"/>
          <w:lang w:eastAsia="et-EE"/>
        </w:rPr>
        <w:t xml:space="preserve"> omal krundil</w:t>
      </w:r>
      <w:r w:rsidR="004C104A" w:rsidRPr="004C104A">
        <w:rPr>
          <w:rFonts w:ascii="Times New Roman" w:eastAsia="Times New Roman" w:hAnsi="Times New Roman" w:cs="Times New Roman"/>
          <w:sz w:val="24"/>
          <w:szCs w:val="20"/>
          <w:lang w:eastAsia="et-EE"/>
        </w:rPr>
        <w:t>.</w:t>
      </w:r>
      <w:r w:rsidRPr="004C104A">
        <w:rPr>
          <w:rFonts w:ascii="Times New Roman" w:eastAsia="Times New Roman" w:hAnsi="Times New Roman" w:cs="Times New Roman"/>
          <w:sz w:val="24"/>
          <w:szCs w:val="20"/>
          <w:lang w:eastAsia="et-EE"/>
        </w:rPr>
        <w:t xml:space="preserve"> </w:t>
      </w:r>
      <w:r w:rsidR="004C104A" w:rsidRPr="004C104A">
        <w:rPr>
          <w:rFonts w:ascii="Times New Roman" w:eastAsia="Times New Roman" w:hAnsi="Times New Roman" w:cs="Times New Roman"/>
          <w:sz w:val="24"/>
          <w:szCs w:val="20"/>
          <w:lang w:eastAsia="et-EE"/>
        </w:rPr>
        <w:t>Parkimiskohtade arv peab vastama EVS 843:2016 „Linnatänavad“ tabelis 9.1</w:t>
      </w:r>
      <w:r w:rsidR="004C104A">
        <w:rPr>
          <w:rFonts w:ascii="Times New Roman" w:eastAsia="Times New Roman" w:hAnsi="Times New Roman" w:cs="Times New Roman"/>
          <w:sz w:val="24"/>
          <w:szCs w:val="20"/>
          <w:lang w:eastAsia="et-EE"/>
        </w:rPr>
        <w:t xml:space="preserve"> ja 9.2</w:t>
      </w:r>
      <w:r w:rsidR="004C104A" w:rsidRPr="004C104A">
        <w:rPr>
          <w:rFonts w:ascii="Times New Roman" w:eastAsia="Times New Roman" w:hAnsi="Times New Roman" w:cs="Times New Roman"/>
          <w:sz w:val="24"/>
          <w:szCs w:val="20"/>
          <w:lang w:eastAsia="et-EE"/>
        </w:rPr>
        <w:t xml:space="preserve"> sätestatud sihtarvule </w:t>
      </w:r>
      <w:r w:rsidR="004C104A">
        <w:rPr>
          <w:rFonts w:ascii="Times New Roman" w:eastAsia="Times New Roman" w:hAnsi="Times New Roman" w:cs="Times New Roman"/>
          <w:sz w:val="24"/>
          <w:szCs w:val="20"/>
          <w:lang w:eastAsia="et-EE"/>
        </w:rPr>
        <w:t>korterelamu</w:t>
      </w:r>
      <w:r w:rsidR="004C104A" w:rsidRPr="004C104A">
        <w:rPr>
          <w:rFonts w:ascii="Times New Roman" w:eastAsia="Times New Roman" w:hAnsi="Times New Roman" w:cs="Times New Roman"/>
          <w:sz w:val="24"/>
          <w:szCs w:val="20"/>
          <w:lang w:eastAsia="et-EE"/>
        </w:rPr>
        <w:t xml:space="preserve"> projekteerimisel</w:t>
      </w:r>
      <w:r w:rsidR="00B343D4">
        <w:rPr>
          <w:rFonts w:ascii="Times New Roman" w:eastAsia="Times New Roman" w:hAnsi="Times New Roman" w:cs="Times New Roman"/>
          <w:sz w:val="24"/>
          <w:szCs w:val="20"/>
          <w:lang w:eastAsia="et-EE"/>
        </w:rPr>
        <w:t xml:space="preserve"> korruselamute alal</w:t>
      </w:r>
      <w:r w:rsidR="004C104A" w:rsidRPr="004C104A">
        <w:rPr>
          <w:rFonts w:ascii="Times New Roman" w:eastAsia="Times New Roman" w:hAnsi="Times New Roman" w:cs="Times New Roman"/>
          <w:sz w:val="24"/>
          <w:szCs w:val="20"/>
          <w:lang w:eastAsia="et-EE"/>
        </w:rPr>
        <w:t>.</w:t>
      </w:r>
    </w:p>
    <w:p w14:paraId="7AC6CD1E" w14:textId="211C6B87" w:rsidR="00EF2731" w:rsidRPr="004C104A"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4C104A">
        <w:rPr>
          <w:rFonts w:ascii="Times New Roman" w:eastAsia="Times New Roman" w:hAnsi="Times New Roman" w:cs="Times New Roman"/>
          <w:sz w:val="24"/>
          <w:szCs w:val="20"/>
          <w:lang w:eastAsia="et-EE"/>
        </w:rPr>
        <w:t>Projekt koostada ja vormistada vastavalt majandus- ja taristuministri 17.07.2015.a määrusele nr 97 „Nõuded ehitusprojektile“, Eesti Standard EVS 932:2017 „Hoone</w:t>
      </w:r>
      <w:r w:rsidRPr="004C104A">
        <w:rPr>
          <w:rFonts w:ascii="Times New Roman" w:eastAsia="Times New Roman" w:hAnsi="Times New Roman" w:cs="Times New Roman"/>
          <w:sz w:val="24"/>
          <w:szCs w:val="20"/>
          <w:lang w:eastAsia="et-EE"/>
        </w:rPr>
        <w:tab/>
        <w:t>ehitusprojekt“ määratud mahus. Asendiplaan esitada mõõtkavas M 1: 500 ja arhitektuur-ehituslikud joonised M 1: 50.</w:t>
      </w:r>
    </w:p>
    <w:p w14:paraId="0F2876E0" w14:textId="77777777" w:rsidR="00E30361" w:rsidRPr="00E30361" w:rsidRDefault="00E30361" w:rsidP="00E30361">
      <w:pPr>
        <w:pStyle w:val="Loendilik"/>
        <w:numPr>
          <w:ilvl w:val="1"/>
          <w:numId w:val="1"/>
        </w:numPr>
        <w:jc w:val="both"/>
        <w:rPr>
          <w:rFonts w:ascii="Times New Roman" w:hAnsi="Times New Roman" w:cs="Times New Roman"/>
          <w:sz w:val="24"/>
        </w:rPr>
      </w:pPr>
      <w:r w:rsidRPr="00E30361">
        <w:rPr>
          <w:rFonts w:ascii="Times New Roman" w:hAnsi="Times New Roman" w:cs="Times New Roman"/>
          <w:sz w:val="24"/>
        </w:rPr>
        <w:t>Ehitusprojekti 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240419D1" w14:textId="77777777" w:rsidR="00EF2731" w:rsidRPr="0039467F" w:rsidRDefault="00EF2731" w:rsidP="00EF2731">
      <w:pPr>
        <w:pStyle w:val="Loendilik"/>
        <w:numPr>
          <w:ilvl w:val="1"/>
          <w:numId w:val="1"/>
        </w:numPr>
        <w:jc w:val="both"/>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4C5F3500" w14:textId="77777777" w:rsidR="00EF2731"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7B81252D" w14:textId="77777777" w:rsidR="00EF2731" w:rsidRDefault="00EF2731" w:rsidP="00EF2731">
      <w:pPr>
        <w:pStyle w:val="Loendilik"/>
        <w:spacing w:after="0" w:line="240" w:lineRule="auto"/>
        <w:ind w:left="0"/>
        <w:jc w:val="both"/>
        <w:rPr>
          <w:rFonts w:ascii="Times New Roman" w:eastAsia="Times New Roman" w:hAnsi="Times New Roman" w:cs="Times New Roman"/>
          <w:sz w:val="24"/>
          <w:szCs w:val="20"/>
          <w:lang w:eastAsia="et-EE"/>
        </w:rPr>
      </w:pPr>
    </w:p>
    <w:p w14:paraId="247C29EF" w14:textId="77777777" w:rsidR="00EF2731" w:rsidRPr="00FD36A2" w:rsidRDefault="00EF2731" w:rsidP="00EF2731">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4A616F98" w14:textId="77777777" w:rsidR="00EF2731" w:rsidRPr="00C360F3" w:rsidRDefault="00EF2731" w:rsidP="00EF2731">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1702F5C9" w14:textId="77777777" w:rsidR="00EF2731" w:rsidRPr="00CE6507" w:rsidRDefault="00EF2731" w:rsidP="00EF2731">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4EC36403"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31"/>
    <w:rsid w:val="00084437"/>
    <w:rsid w:val="003B3D12"/>
    <w:rsid w:val="004149CF"/>
    <w:rsid w:val="004C104A"/>
    <w:rsid w:val="00521684"/>
    <w:rsid w:val="007343F1"/>
    <w:rsid w:val="00B343D4"/>
    <w:rsid w:val="00C23474"/>
    <w:rsid w:val="00CE10FD"/>
    <w:rsid w:val="00E30361"/>
    <w:rsid w:val="00EF27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CEA1"/>
  <w15:chartTrackingRefBased/>
  <w15:docId w15:val="{599A5FB0-9FAE-469A-93C6-4621E794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F2731"/>
    <w:pPr>
      <w:spacing w:after="200" w:line="276" w:lineRule="auto"/>
    </w:pPr>
    <w:rPr>
      <w:kern w:val="0"/>
      <w14:ligatures w14:val="none"/>
    </w:rPr>
  </w:style>
  <w:style w:type="paragraph" w:styleId="Pealkiri1">
    <w:name w:val="heading 1"/>
    <w:basedOn w:val="Normaallaad"/>
    <w:next w:val="Normaallaad"/>
    <w:link w:val="Pealkiri1Mrk"/>
    <w:uiPriority w:val="9"/>
    <w:qFormat/>
    <w:rsid w:val="00EF2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EF2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F2731"/>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F2731"/>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F2731"/>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F273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273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273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273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2731"/>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EF2731"/>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F2731"/>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F2731"/>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F2731"/>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F273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273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273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273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2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273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273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273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2731"/>
    <w:pPr>
      <w:spacing w:before="160"/>
      <w:jc w:val="center"/>
    </w:pPr>
    <w:rPr>
      <w:i/>
      <w:iCs/>
      <w:color w:val="404040" w:themeColor="text1" w:themeTint="BF"/>
    </w:rPr>
  </w:style>
  <w:style w:type="character" w:customStyle="1" w:styleId="TsitaatMrk">
    <w:name w:val="Tsitaat Märk"/>
    <w:basedOn w:val="Liguvaikefont"/>
    <w:link w:val="Tsitaat"/>
    <w:uiPriority w:val="29"/>
    <w:rsid w:val="00EF2731"/>
    <w:rPr>
      <w:i/>
      <w:iCs/>
      <w:color w:val="404040" w:themeColor="text1" w:themeTint="BF"/>
    </w:rPr>
  </w:style>
  <w:style w:type="paragraph" w:styleId="Loendilik">
    <w:name w:val="List Paragraph"/>
    <w:basedOn w:val="Normaallaad"/>
    <w:uiPriority w:val="34"/>
    <w:qFormat/>
    <w:rsid w:val="00EF2731"/>
    <w:pPr>
      <w:ind w:left="720"/>
      <w:contextualSpacing/>
    </w:pPr>
  </w:style>
  <w:style w:type="character" w:styleId="Selgeltmrgatavrhutus">
    <w:name w:val="Intense Emphasis"/>
    <w:basedOn w:val="Liguvaikefont"/>
    <w:uiPriority w:val="21"/>
    <w:qFormat/>
    <w:rsid w:val="00EF2731"/>
    <w:rPr>
      <w:i/>
      <w:iCs/>
      <w:color w:val="2F5496" w:themeColor="accent1" w:themeShade="BF"/>
    </w:rPr>
  </w:style>
  <w:style w:type="paragraph" w:styleId="Selgeltmrgatavtsitaat">
    <w:name w:val="Intense Quote"/>
    <w:basedOn w:val="Normaallaad"/>
    <w:next w:val="Normaallaad"/>
    <w:link w:val="SelgeltmrgatavtsitaatMrk"/>
    <w:uiPriority w:val="30"/>
    <w:qFormat/>
    <w:rsid w:val="00EF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F2731"/>
    <w:rPr>
      <w:i/>
      <w:iCs/>
      <w:color w:val="2F5496" w:themeColor="accent1" w:themeShade="BF"/>
    </w:rPr>
  </w:style>
  <w:style w:type="character" w:styleId="Selgeltmrgatavviide">
    <w:name w:val="Intense Reference"/>
    <w:basedOn w:val="Liguvaikefont"/>
    <w:uiPriority w:val="32"/>
    <w:qFormat/>
    <w:rsid w:val="00EF2731"/>
    <w:rPr>
      <w:b/>
      <w:bCs/>
      <w:smallCaps/>
      <w:color w:val="2F5496" w:themeColor="accent1" w:themeShade="BF"/>
      <w:spacing w:val="5"/>
    </w:rPr>
  </w:style>
  <w:style w:type="character" w:styleId="Hperlink">
    <w:name w:val="Hyperlink"/>
    <w:basedOn w:val="Liguvaikefont"/>
    <w:uiPriority w:val="99"/>
    <w:unhideWhenUsed/>
    <w:rsid w:val="00EF2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773</Words>
  <Characters>4487</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6</cp:revision>
  <dcterms:created xsi:type="dcterms:W3CDTF">2025-07-24T11:52:00Z</dcterms:created>
  <dcterms:modified xsi:type="dcterms:W3CDTF">2025-07-24T13:55:00Z</dcterms:modified>
</cp:coreProperties>
</file>