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8A2D"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4DA3B937"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1D05424B" w14:textId="4563BF51" w:rsidR="009C7B89" w:rsidRPr="00DD571A"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w:t>
      </w:r>
      <w:r w:rsidR="00675523">
        <w:rPr>
          <w:rFonts w:ascii="Times New Roman" w:eastAsia="Times New Roman" w:hAnsi="Times New Roman" w:cs="Times New Roman"/>
          <w:sz w:val="24"/>
          <w:szCs w:val="24"/>
          <w:lang w:eastAsia="et-EE"/>
        </w:rPr>
        <w:t>5</w:t>
      </w:r>
      <w:r>
        <w:rPr>
          <w:rFonts w:ascii="Times New Roman" w:eastAsia="Times New Roman" w:hAnsi="Times New Roman" w:cs="Times New Roman"/>
          <w:sz w:val="24"/>
          <w:szCs w:val="24"/>
          <w:lang w:eastAsia="et-EE"/>
        </w:rPr>
        <w:t xml:space="preserve"> a</w:t>
      </w:r>
    </w:p>
    <w:p w14:paraId="6DCD082B"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6DBF3A0D" w14:textId="77777777" w:rsidR="009C7B89" w:rsidRPr="00DD571A" w:rsidRDefault="009C7B89" w:rsidP="009C7B89">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5C22FC3B" w14:textId="77777777" w:rsidR="009C7B89" w:rsidRPr="00D266D1" w:rsidRDefault="009C7B89" w:rsidP="009C7B89">
      <w:pPr>
        <w:spacing w:after="0" w:line="240" w:lineRule="auto"/>
        <w:jc w:val="right"/>
        <w:rPr>
          <w:rFonts w:ascii="Times New Roman" w:eastAsia="Times New Roman" w:hAnsi="Times New Roman" w:cs="Times New Roman"/>
          <w:sz w:val="26"/>
          <w:szCs w:val="26"/>
          <w:lang w:eastAsia="et-EE"/>
        </w:rPr>
      </w:pPr>
    </w:p>
    <w:p w14:paraId="453358D9" w14:textId="77777777" w:rsidR="009C7B89" w:rsidRPr="00D266D1" w:rsidRDefault="009C7B89" w:rsidP="009C7B89">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5DE44882" w14:textId="77777777" w:rsidR="009C7B89" w:rsidRPr="00D266D1" w:rsidRDefault="009C7B89" w:rsidP="009C7B89">
      <w:pPr>
        <w:keepNext/>
        <w:spacing w:after="0" w:line="240" w:lineRule="auto"/>
        <w:outlineLvl w:val="1"/>
        <w:rPr>
          <w:rFonts w:ascii="Times New Roman" w:eastAsia="Times New Roman" w:hAnsi="Times New Roman" w:cs="Times New Roman"/>
          <w:b/>
          <w:sz w:val="26"/>
          <w:szCs w:val="26"/>
          <w:lang w:eastAsia="et-EE"/>
        </w:rPr>
      </w:pPr>
    </w:p>
    <w:p w14:paraId="19BE8E9A" w14:textId="77777777" w:rsidR="009C7B89" w:rsidRPr="00DD571A" w:rsidRDefault="009C7B89" w:rsidP="009C7B89">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3E716896" w14:textId="497D23AC" w:rsidR="009C7B89" w:rsidRPr="00D266D1" w:rsidRDefault="009C7B89" w:rsidP="009C7B89">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AE5FFC">
        <w:rPr>
          <w:rFonts w:ascii="Times New Roman" w:eastAsia="Times New Roman" w:hAnsi="Times New Roman" w:cs="Times New Roman"/>
          <w:b/>
          <w:sz w:val="24"/>
          <w:szCs w:val="24"/>
          <w:lang w:eastAsia="et-EE"/>
        </w:rPr>
        <w:t xml:space="preserve">    </w:t>
      </w:r>
      <w:r w:rsidR="00735710">
        <w:rPr>
          <w:rFonts w:ascii="Times New Roman" w:eastAsia="Times New Roman" w:hAnsi="Times New Roman" w:cs="Times New Roman"/>
          <w:b/>
          <w:sz w:val="24"/>
          <w:szCs w:val="24"/>
          <w:lang w:eastAsia="et-EE"/>
        </w:rPr>
        <w:t xml:space="preserve"> </w:t>
      </w:r>
      <w:r w:rsidR="00D83762">
        <w:rPr>
          <w:rFonts w:ascii="Times New Roman" w:eastAsia="Times New Roman" w:hAnsi="Times New Roman" w:cs="Times New Roman"/>
          <w:b/>
          <w:sz w:val="24"/>
          <w:szCs w:val="24"/>
          <w:lang w:eastAsia="et-EE"/>
        </w:rPr>
        <w:t xml:space="preserve">   </w:t>
      </w:r>
      <w:r w:rsidR="00735710">
        <w:rPr>
          <w:rFonts w:ascii="Times New Roman" w:eastAsia="Times New Roman" w:hAnsi="Times New Roman" w:cs="Times New Roman"/>
          <w:b/>
          <w:sz w:val="24"/>
          <w:szCs w:val="24"/>
          <w:lang w:eastAsia="et-EE"/>
        </w:rPr>
        <w:t xml:space="preserve"> </w:t>
      </w:r>
      <w:r w:rsidR="00026FC0">
        <w:rPr>
          <w:rFonts w:ascii="Times New Roman" w:eastAsia="Times New Roman" w:hAnsi="Times New Roman" w:cs="Times New Roman"/>
          <w:b/>
          <w:sz w:val="24"/>
          <w:szCs w:val="24"/>
          <w:lang w:eastAsia="et-EE"/>
        </w:rPr>
        <w:t>K</w:t>
      </w:r>
      <w:r w:rsidR="00D83762">
        <w:rPr>
          <w:rFonts w:ascii="Times New Roman" w:eastAsia="Times New Roman" w:hAnsi="Times New Roman" w:cs="Times New Roman"/>
          <w:b/>
          <w:sz w:val="24"/>
          <w:szCs w:val="24"/>
          <w:lang w:eastAsia="et-EE"/>
        </w:rPr>
        <w:t>ivileete tn 22</w:t>
      </w:r>
    </w:p>
    <w:p w14:paraId="0D5F4462" w14:textId="2573D0B2" w:rsidR="009C7B89" w:rsidRPr="00D266D1" w:rsidRDefault="009C7B89" w:rsidP="009C7B89">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00D83762" w:rsidRPr="00D83762">
        <w:rPr>
          <w:rFonts w:ascii="Times New Roman" w:eastAsia="Times New Roman" w:hAnsi="Times New Roman" w:cs="Times New Roman"/>
          <w:sz w:val="24"/>
          <w:szCs w:val="24"/>
          <w:lang w:eastAsia="et-EE"/>
        </w:rPr>
        <w:t>44602:001:1140</w:t>
      </w:r>
    </w:p>
    <w:p w14:paraId="1ACF1CED" w14:textId="54F14854" w:rsidR="009C7B89" w:rsidRPr="00D266D1" w:rsidRDefault="009C7B89" w:rsidP="009C7B89">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A6329D">
        <w:rPr>
          <w:rFonts w:ascii="Times New Roman" w:eastAsia="Times New Roman" w:hAnsi="Times New Roman" w:cs="Times New Roman"/>
          <w:b/>
          <w:sz w:val="24"/>
          <w:szCs w:val="24"/>
          <w:lang w:eastAsia="et-EE"/>
        </w:rPr>
        <w:t xml:space="preserve"> </w:t>
      </w:r>
      <w:r w:rsidR="008B6DF2">
        <w:rPr>
          <w:rFonts w:ascii="Times New Roman" w:eastAsia="Times New Roman" w:hAnsi="Times New Roman" w:cs="Times New Roman"/>
          <w:b/>
          <w:sz w:val="24"/>
          <w:szCs w:val="24"/>
          <w:lang w:eastAsia="et-EE"/>
        </w:rPr>
        <w:t xml:space="preserve"> </w:t>
      </w:r>
      <w:r w:rsidR="00344F53">
        <w:rPr>
          <w:rFonts w:ascii="Times New Roman" w:eastAsia="Times New Roman" w:hAnsi="Times New Roman" w:cs="Times New Roman"/>
          <w:b/>
          <w:sz w:val="24"/>
          <w:szCs w:val="24"/>
          <w:lang w:eastAsia="et-EE"/>
        </w:rPr>
        <w:t xml:space="preserve">  </w:t>
      </w:r>
      <w:r w:rsidR="008B6DF2">
        <w:rPr>
          <w:rFonts w:ascii="Times New Roman" w:eastAsia="Times New Roman" w:hAnsi="Times New Roman" w:cs="Times New Roman"/>
          <w:b/>
          <w:sz w:val="24"/>
          <w:szCs w:val="24"/>
          <w:lang w:eastAsia="et-EE"/>
        </w:rPr>
        <w:t xml:space="preserve"> </w:t>
      </w:r>
      <w:r w:rsidR="00D83762">
        <w:rPr>
          <w:rFonts w:ascii="Times New Roman" w:eastAsia="Times New Roman" w:hAnsi="Times New Roman" w:cs="Times New Roman"/>
          <w:b/>
          <w:sz w:val="24"/>
          <w:szCs w:val="24"/>
          <w:lang w:eastAsia="et-EE"/>
        </w:rPr>
        <w:t>967</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elamumaa 10</w:t>
      </w:r>
      <w:r w:rsidRPr="00D266D1">
        <w:rPr>
          <w:rFonts w:ascii="Times New Roman" w:eastAsia="Times New Roman" w:hAnsi="Times New Roman" w:cs="Times New Roman"/>
          <w:sz w:val="24"/>
          <w:szCs w:val="24"/>
          <w:lang w:eastAsia="et-EE"/>
        </w:rPr>
        <w:t>0%</w:t>
      </w:r>
      <w:r>
        <w:rPr>
          <w:rFonts w:ascii="Times New Roman" w:eastAsia="Times New Roman" w:hAnsi="Times New Roman" w:cs="Times New Roman"/>
          <w:sz w:val="24"/>
          <w:szCs w:val="24"/>
          <w:lang w:eastAsia="et-EE"/>
        </w:rPr>
        <w:t xml:space="preserve">  </w:t>
      </w:r>
    </w:p>
    <w:p w14:paraId="169561DA" w14:textId="77777777" w:rsidR="009C7B89" w:rsidRPr="003477A0" w:rsidRDefault="009C7B89" w:rsidP="009C7B89">
      <w:pPr>
        <w:spacing w:after="0" w:line="240" w:lineRule="auto"/>
        <w:jc w:val="right"/>
        <w:rPr>
          <w:rFonts w:ascii="Times New Roman" w:eastAsia="Times New Roman" w:hAnsi="Times New Roman" w:cs="Times New Roman"/>
          <w:sz w:val="28"/>
          <w:szCs w:val="28"/>
          <w:highlight w:val="yellow"/>
          <w:lang w:eastAsia="et-EE"/>
        </w:rPr>
      </w:pPr>
    </w:p>
    <w:p w14:paraId="7BD7B30C" w14:textId="77777777" w:rsidR="009C7B89" w:rsidRPr="00344F53" w:rsidRDefault="009C7B89" w:rsidP="009C7B89">
      <w:pPr>
        <w:spacing w:after="0" w:line="240" w:lineRule="auto"/>
        <w:rPr>
          <w:rFonts w:ascii="Times New Roman" w:eastAsia="Times New Roman" w:hAnsi="Times New Roman" w:cs="Times New Roman"/>
          <w:sz w:val="24"/>
          <w:szCs w:val="24"/>
          <w:lang w:eastAsia="et-EE"/>
        </w:rPr>
      </w:pPr>
    </w:p>
    <w:p w14:paraId="1CFCBECF" w14:textId="77777777" w:rsidR="009C7B89" w:rsidRDefault="009C7B89" w:rsidP="009C7B89">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KINNISTU EHITUSÕIGUS</w:t>
      </w:r>
    </w:p>
    <w:p w14:paraId="2730D0F6" w14:textId="77777777"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siht</w:t>
      </w:r>
      <w:r w:rsidRPr="00DA58D1">
        <w:rPr>
          <w:rFonts w:ascii="Times New Roman" w:eastAsia="Times New Roman" w:hAnsi="Times New Roman" w:cs="Times New Roman"/>
          <w:sz w:val="24"/>
          <w:szCs w:val="20"/>
          <w:lang w:eastAsia="et-EE"/>
        </w:rPr>
        <w:t>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elamumaa 100 %</w:t>
      </w:r>
    </w:p>
    <w:p w14:paraId="16CD24F8" w14:textId="1EE79DA8"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hoonete suurim ehitisealune pindala</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FF674C">
        <w:rPr>
          <w:rFonts w:ascii="Times New Roman" w:eastAsia="Times New Roman" w:hAnsi="Times New Roman" w:cs="Times New Roman"/>
          <w:sz w:val="24"/>
          <w:szCs w:val="20"/>
          <w:lang w:eastAsia="et-EE"/>
        </w:rPr>
        <w:t xml:space="preserve">   2</w:t>
      </w:r>
      <w:r w:rsidR="00D83762">
        <w:rPr>
          <w:rFonts w:ascii="Times New Roman" w:eastAsia="Times New Roman" w:hAnsi="Times New Roman" w:cs="Times New Roman"/>
          <w:sz w:val="24"/>
          <w:szCs w:val="20"/>
          <w:lang w:eastAsia="et-EE"/>
        </w:rPr>
        <w:t>42</w:t>
      </w:r>
      <w:r w:rsidRPr="00DA58D1">
        <w:rPr>
          <w:rFonts w:ascii="Times New Roman" w:eastAsia="Times New Roman" w:hAnsi="Times New Roman" w:cs="Times New Roman"/>
          <w:sz w:val="24"/>
          <w:szCs w:val="20"/>
          <w:lang w:eastAsia="et-EE"/>
        </w:rPr>
        <w:t xml:space="preserve"> m</w:t>
      </w:r>
      <w:r w:rsidRPr="00DA58D1">
        <w:rPr>
          <w:rFonts w:ascii="Times New Roman" w:eastAsia="Times New Roman" w:hAnsi="Times New Roman" w:cs="Times New Roman"/>
          <w:sz w:val="24"/>
          <w:szCs w:val="20"/>
          <w:vertAlign w:val="superscript"/>
          <w:lang w:eastAsia="et-EE"/>
        </w:rPr>
        <w:t>2</w:t>
      </w:r>
    </w:p>
    <w:p w14:paraId="570FE907" w14:textId="23E5AC9D"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hoonestuse minimaalne kaugus tänavapoolses</w:t>
      </w:r>
      <w:r>
        <w:rPr>
          <w:rFonts w:ascii="Times New Roman" w:eastAsia="Times New Roman" w:hAnsi="Times New Roman" w:cs="Times New Roman"/>
          <w:sz w:val="24"/>
          <w:szCs w:val="20"/>
          <w:lang w:eastAsia="et-EE"/>
        </w:rPr>
        <w:t xml:space="preserve">t piirist -       </w:t>
      </w:r>
      <w:r>
        <w:rPr>
          <w:rFonts w:ascii="Times New Roman" w:eastAsia="Times New Roman" w:hAnsi="Times New Roman" w:cs="Times New Roman"/>
          <w:sz w:val="24"/>
          <w:szCs w:val="20"/>
          <w:lang w:eastAsia="et-EE"/>
        </w:rPr>
        <w:tab/>
        <w:t xml:space="preserve">                                </w:t>
      </w:r>
      <w:r w:rsidR="00FF674C">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bookmarkStart w:id="0" w:name="_Hlk159317012"/>
      <w:r>
        <w:rPr>
          <w:rFonts w:ascii="Times New Roman" w:eastAsia="Times New Roman" w:hAnsi="Times New Roman" w:cs="Times New Roman"/>
          <w:sz w:val="24"/>
          <w:szCs w:val="20"/>
          <w:lang w:eastAsia="et-EE"/>
        </w:rPr>
        <w:t>5,0</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m</w:t>
      </w:r>
      <w:bookmarkEnd w:id="0"/>
    </w:p>
    <w:p w14:paraId="186B8E75" w14:textId="6FDB9BB8"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hoonestuse minimaalne kaugus krundi naa</w:t>
      </w:r>
      <w:r>
        <w:rPr>
          <w:rFonts w:ascii="Times New Roman" w:eastAsia="Times New Roman" w:hAnsi="Times New Roman" w:cs="Times New Roman"/>
          <w:sz w:val="24"/>
          <w:szCs w:val="20"/>
          <w:lang w:eastAsia="et-EE"/>
        </w:rPr>
        <w:t>berpiiridest -</w:t>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t xml:space="preserve">                    </w:t>
      </w:r>
      <w:r w:rsidR="00FF674C">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4,0 m</w:t>
      </w:r>
    </w:p>
    <w:p w14:paraId="7144DAF8" w14:textId="77777777" w:rsidR="009C7B89" w:rsidRPr="00FF6926"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sidRPr="00FF6926">
        <w:rPr>
          <w:rFonts w:ascii="Times New Roman" w:eastAsia="Times New Roman" w:hAnsi="Times New Roman" w:cs="Times New Roman"/>
          <w:sz w:val="24"/>
          <w:szCs w:val="20"/>
          <w:lang w:eastAsia="et-EE"/>
        </w:rPr>
        <w:t>Projektis näidata välisviimistlus koos värvikoodidega.</w:t>
      </w:r>
    </w:p>
    <w:p w14:paraId="79914C55" w14:textId="77777777" w:rsidR="009C7B89" w:rsidRPr="00FF6926"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Ristnurgaga p</w:t>
      </w:r>
      <w:r w:rsidRPr="00FF6926">
        <w:rPr>
          <w:rFonts w:ascii="Times New Roman" w:eastAsia="Times New Roman" w:hAnsi="Times New Roman" w:cs="Times New Roman"/>
          <w:sz w:val="24"/>
          <w:szCs w:val="20"/>
          <w:lang w:eastAsia="et-EE"/>
        </w:rPr>
        <w:t>alkhoonestus</w:t>
      </w:r>
      <w:r>
        <w:rPr>
          <w:rFonts w:ascii="Times New Roman" w:eastAsia="Times New Roman" w:hAnsi="Times New Roman" w:cs="Times New Roman"/>
          <w:sz w:val="24"/>
          <w:szCs w:val="20"/>
          <w:lang w:eastAsia="et-EE"/>
        </w:rPr>
        <w:t xml:space="preserve"> või ümarpalkhoonestus</w:t>
      </w:r>
      <w:r w:rsidRPr="00FF6926">
        <w:rPr>
          <w:rFonts w:ascii="Times New Roman" w:eastAsia="Times New Roman" w:hAnsi="Times New Roman" w:cs="Times New Roman"/>
          <w:sz w:val="24"/>
          <w:szCs w:val="20"/>
          <w:lang w:eastAsia="et-EE"/>
        </w:rPr>
        <w:t xml:space="preserve"> ei ole lubatud.</w:t>
      </w:r>
    </w:p>
    <w:p w14:paraId="562A5CFA" w14:textId="77777777" w:rsidR="009C7B89"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sidRPr="00FF6926">
        <w:rPr>
          <w:rFonts w:ascii="Times New Roman" w:eastAsia="Times New Roman" w:hAnsi="Times New Roman" w:cs="Times New Roman"/>
          <w:sz w:val="24"/>
          <w:szCs w:val="20"/>
          <w:lang w:eastAsia="et-EE"/>
        </w:rPr>
        <w:t xml:space="preserve">Hooned võivad paikneda kinnistul vastavalt </w:t>
      </w:r>
      <w:r>
        <w:rPr>
          <w:rFonts w:ascii="Times New Roman" w:eastAsia="Times New Roman" w:hAnsi="Times New Roman" w:cs="Times New Roman"/>
          <w:sz w:val="24"/>
          <w:szCs w:val="20"/>
          <w:lang w:eastAsia="et-EE"/>
        </w:rPr>
        <w:t>tervise-, keskkonna-</w:t>
      </w:r>
      <w:r w:rsidRPr="00FF6926">
        <w:rPr>
          <w:rFonts w:ascii="Times New Roman" w:eastAsia="Times New Roman" w:hAnsi="Times New Roman" w:cs="Times New Roman"/>
          <w:sz w:val="24"/>
          <w:szCs w:val="20"/>
          <w:lang w:eastAsia="et-EE"/>
        </w:rPr>
        <w:t xml:space="preserve"> ja tule</w:t>
      </w:r>
      <w:r>
        <w:rPr>
          <w:rFonts w:ascii="Times New Roman" w:eastAsia="Times New Roman" w:hAnsi="Times New Roman" w:cs="Times New Roman"/>
          <w:sz w:val="24"/>
          <w:szCs w:val="20"/>
          <w:lang w:eastAsia="et-EE"/>
        </w:rPr>
        <w:t>ohutusnõuetele ning arvestades a</w:t>
      </w:r>
      <w:r w:rsidRPr="00FF6926">
        <w:rPr>
          <w:rFonts w:ascii="Times New Roman" w:eastAsia="Times New Roman" w:hAnsi="Times New Roman" w:cs="Times New Roman"/>
          <w:sz w:val="24"/>
          <w:szCs w:val="20"/>
          <w:lang w:eastAsia="et-EE"/>
        </w:rPr>
        <w:t>sjaõigusseadusest tulenevaid kinnisomandi kitsendusi.</w:t>
      </w:r>
    </w:p>
    <w:p w14:paraId="323DC5A7" w14:textId="77777777" w:rsidR="009C7B89" w:rsidRDefault="009C7B89" w:rsidP="000726AF">
      <w:pPr>
        <w:spacing w:after="0" w:line="240" w:lineRule="auto"/>
        <w:jc w:val="both"/>
        <w:rPr>
          <w:rFonts w:ascii="Times New Roman" w:eastAsia="Times New Roman" w:hAnsi="Times New Roman" w:cs="Times New Roman"/>
          <w:sz w:val="24"/>
          <w:szCs w:val="20"/>
          <w:lang w:eastAsia="et-EE"/>
        </w:rPr>
      </w:pPr>
    </w:p>
    <w:p w14:paraId="4FC97726" w14:textId="77777777" w:rsidR="000726AF" w:rsidRPr="00FF6926" w:rsidRDefault="000726AF" w:rsidP="000726AF">
      <w:pPr>
        <w:spacing w:after="0" w:line="240" w:lineRule="auto"/>
        <w:jc w:val="both"/>
        <w:rPr>
          <w:rFonts w:ascii="Times New Roman" w:eastAsia="Times New Roman" w:hAnsi="Times New Roman" w:cs="Times New Roman"/>
          <w:sz w:val="24"/>
          <w:szCs w:val="20"/>
          <w:lang w:eastAsia="et-EE"/>
        </w:rPr>
      </w:pPr>
    </w:p>
    <w:p w14:paraId="06D4618D" w14:textId="77777777" w:rsidR="009C7B89" w:rsidRDefault="009C7B89" w:rsidP="009C7B89">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Pr>
          <w:rFonts w:ascii="Times New Roman" w:eastAsia="Times New Roman" w:hAnsi="Times New Roman" w:cs="Times New Roman"/>
          <w:b/>
          <w:sz w:val="24"/>
          <w:szCs w:val="20"/>
          <w:lang w:eastAsia="et-EE"/>
        </w:rPr>
        <w:t>ÜKSIKELAMU ARHITEKTUURSED, EHITUSLIKUD JA KUJUNDUSLIKUD TINGIMUSED</w:t>
      </w:r>
    </w:p>
    <w:p w14:paraId="1CAF1573"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korruste arv:</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kuni 2</w:t>
      </w:r>
    </w:p>
    <w:p w14:paraId="03D68B3D"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s</w:t>
      </w:r>
      <w:r w:rsidRPr="00DA58D1">
        <w:rPr>
          <w:rFonts w:ascii="Times New Roman" w:eastAsia="Times New Roman" w:hAnsi="Times New Roman" w:cs="Times New Roman"/>
          <w:sz w:val="24"/>
          <w:szCs w:val="20"/>
          <w:lang w:eastAsia="et-EE"/>
        </w:rPr>
        <w:t xml:space="preserve">okli kõrgus planeeritud maapinnast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Pr="00FF6926">
        <w:rPr>
          <w:rFonts w:ascii="Times New Roman" w:eastAsia="Times New Roman" w:hAnsi="Times New Roman" w:cs="Times New Roman"/>
          <w:sz w:val="24"/>
          <w:szCs w:val="20"/>
          <w:u w:val="single"/>
          <w:lang w:eastAsia="et-EE"/>
        </w:rPr>
        <w:sym w:font="Symbol" w:char="F03C"/>
      </w:r>
      <w:r w:rsidRPr="00DA58D1">
        <w:rPr>
          <w:rFonts w:ascii="Times New Roman" w:eastAsia="Times New Roman" w:hAnsi="Times New Roman" w:cs="Times New Roman"/>
          <w:sz w:val="24"/>
          <w:szCs w:val="20"/>
          <w:lang w:eastAsia="et-EE"/>
        </w:rPr>
        <w:t xml:space="preserve"> 0,5 m</w:t>
      </w:r>
    </w:p>
    <w:p w14:paraId="58A847F3" w14:textId="77777777"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katuse kalle:</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sidRPr="009E7FB4">
        <w:rPr>
          <w:rFonts w:ascii="Times New Roman" w:eastAsia="Times New Roman" w:hAnsi="Times New Roman" w:cs="Times New Roman"/>
          <w:sz w:val="28"/>
          <w:lang w:eastAsia="et-EE"/>
        </w:rPr>
        <w:t xml:space="preserve">                 </w:t>
      </w:r>
      <w:r>
        <w:rPr>
          <w:rFonts w:ascii="Times New Roman" w:eastAsia="Times New Roman" w:hAnsi="Times New Roman" w:cs="Times New Roman"/>
          <w:sz w:val="28"/>
          <w:lang w:eastAsia="et-EE"/>
        </w:rPr>
        <w:t xml:space="preserve"> </w:t>
      </w:r>
      <w:r w:rsidRPr="009E7FB4">
        <w:rPr>
          <w:rFonts w:ascii="Times New Roman" w:hAnsi="Times New Roman" w:cs="Times New Roman"/>
          <w:sz w:val="24"/>
          <w:szCs w:val="24"/>
          <w:lang w:eastAsia="et-EE"/>
        </w:rPr>
        <w:t>0</w:t>
      </w:r>
      <w:r w:rsidRPr="009E7FB4">
        <w:rPr>
          <w:rFonts w:ascii="Times New Roman" w:hAnsi="Times New Roman" w:cs="Times New Roman"/>
          <w:sz w:val="24"/>
          <w:szCs w:val="24"/>
          <w:lang w:eastAsia="et-EE"/>
        </w:rPr>
        <w:sym w:font="Symbol" w:char="F0B0"/>
      </w:r>
      <w:r w:rsidRPr="009E7FB4">
        <w:rPr>
          <w:rFonts w:ascii="Times New Roman" w:hAnsi="Times New Roman" w:cs="Times New Roman"/>
          <w:sz w:val="24"/>
          <w:szCs w:val="24"/>
          <w:lang w:eastAsia="et-EE"/>
        </w:rPr>
        <w:t>-</w:t>
      </w:r>
      <w:r>
        <w:rPr>
          <w:rFonts w:ascii="Times New Roman" w:eastAsia="Times New Roman" w:hAnsi="Times New Roman" w:cs="Times New Roman"/>
          <w:sz w:val="24"/>
          <w:szCs w:val="20"/>
          <w:lang w:eastAsia="et-EE"/>
        </w:rPr>
        <w:t>45</w:t>
      </w:r>
      <w:r w:rsidRPr="00FF6926">
        <w:rPr>
          <w:lang w:eastAsia="et-EE"/>
        </w:rPr>
        <w:sym w:font="Symbol" w:char="F0B0"/>
      </w:r>
    </w:p>
    <w:p w14:paraId="4ADD163C"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w:t>
      </w:r>
      <w:r w:rsidRPr="00DA58D1">
        <w:rPr>
          <w:rFonts w:ascii="Times New Roman" w:eastAsia="Times New Roman" w:hAnsi="Times New Roman" w:cs="Times New Roman"/>
          <w:sz w:val="24"/>
          <w:szCs w:val="20"/>
          <w:lang w:eastAsia="et-EE"/>
        </w:rPr>
        <w:t>atuseharja maksimaalne</w:t>
      </w:r>
      <w:r>
        <w:rPr>
          <w:rFonts w:ascii="Times New Roman" w:eastAsia="Times New Roman" w:hAnsi="Times New Roman" w:cs="Times New Roman"/>
          <w:sz w:val="24"/>
          <w:szCs w:val="20"/>
          <w:lang w:eastAsia="et-EE"/>
        </w:rPr>
        <w:t xml:space="preserve"> kõrgus maapinnast</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t xml:space="preserve">                          9</w:t>
      </w:r>
      <w:r w:rsidRPr="00DA58D1">
        <w:rPr>
          <w:rFonts w:ascii="Times New Roman" w:eastAsia="Times New Roman" w:hAnsi="Times New Roman" w:cs="Times New Roman"/>
          <w:sz w:val="24"/>
          <w:szCs w:val="20"/>
          <w:lang w:eastAsia="et-EE"/>
        </w:rPr>
        <w:t xml:space="preserve"> m</w:t>
      </w:r>
    </w:p>
    <w:p w14:paraId="1EAAD749"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w:t>
      </w:r>
      <w:r w:rsidRPr="00DA58D1">
        <w:rPr>
          <w:rFonts w:ascii="Times New Roman" w:eastAsia="Times New Roman" w:hAnsi="Times New Roman" w:cs="Times New Roman"/>
          <w:sz w:val="24"/>
          <w:szCs w:val="20"/>
          <w:lang w:eastAsia="et-EE"/>
        </w:rPr>
        <w:t>arjajoon soovitavalt</w:t>
      </w:r>
      <w:r>
        <w:rPr>
          <w:rFonts w:ascii="Times New Roman" w:eastAsia="Times New Roman" w:hAnsi="Times New Roman" w:cs="Times New Roman"/>
          <w:sz w:val="24"/>
          <w:szCs w:val="20"/>
          <w:lang w:eastAsia="et-EE"/>
        </w:rPr>
        <w:t xml:space="preserve"> tänava suhtes nurga all (analoogselt naaberkinnistute hoonestusega), lubatud on harjajoone paiknemine tänavaga risti või paralleelselt.</w:t>
      </w:r>
    </w:p>
    <w:p w14:paraId="1B11DD0B"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üksikelamu</w:t>
      </w:r>
      <w:r w:rsidRPr="00FC283C">
        <w:rPr>
          <w:rFonts w:ascii="Times New Roman" w:eastAsia="Times New Roman" w:hAnsi="Times New Roman" w:cs="Times New Roman"/>
          <w:sz w:val="24"/>
          <w:szCs w:val="20"/>
          <w:lang w:eastAsia="et-EE"/>
        </w:rPr>
        <w:t xml:space="preserve"> peab olema kaasaegse arhitektuurse lahendusega, lähtuma konkreetse piirkonna ehitustavadest ja looduslikust eripärast ning olema lahendatud kõrgel professionaalsel tasemel. Hoone projekteerimisel lähtuda ümbruskonnas olemasolevatest elamutest, et tagada lähipiirkonna võimalikult ühtne arhitektuurne keskkond</w:t>
      </w:r>
      <w:r>
        <w:rPr>
          <w:rFonts w:ascii="Times New Roman" w:eastAsia="Times New Roman" w:hAnsi="Times New Roman" w:cs="Times New Roman"/>
          <w:sz w:val="24"/>
          <w:szCs w:val="20"/>
          <w:lang w:eastAsia="et-EE"/>
        </w:rPr>
        <w:t>.</w:t>
      </w:r>
    </w:p>
    <w:p w14:paraId="7305CE0F" w14:textId="1FB5B55F" w:rsidR="000726AF" w:rsidRPr="000726AF" w:rsidRDefault="000726AF" w:rsidP="000726AF">
      <w:pPr>
        <w:pStyle w:val="Loendilik"/>
        <w:numPr>
          <w:ilvl w:val="1"/>
          <w:numId w:val="1"/>
        </w:numPr>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Välis</w:t>
      </w:r>
      <w:r w:rsidR="009C7B89" w:rsidRPr="000726AF">
        <w:rPr>
          <w:rFonts w:ascii="Times New Roman" w:eastAsia="Times New Roman" w:hAnsi="Times New Roman" w:cs="Times New Roman"/>
          <w:sz w:val="24"/>
          <w:szCs w:val="20"/>
          <w:lang w:eastAsia="et-EE"/>
        </w:rPr>
        <w:t xml:space="preserve">viimistluses </w:t>
      </w:r>
      <w:r w:rsidRPr="000726AF">
        <w:rPr>
          <w:rFonts w:ascii="Times New Roman" w:eastAsia="Times New Roman" w:hAnsi="Times New Roman" w:cs="Times New Roman"/>
          <w:sz w:val="24"/>
          <w:szCs w:val="20"/>
          <w:lang w:eastAsia="et-EE"/>
        </w:rPr>
        <w:t>mitte kasutada imiteerivaid materjale. Fassaadide viimistluses kasutada naturaalseid ja piirkonna elukvaliteeti väärtustavaid materjale - krohvi, puitu, betooni, klaasi, kivi. Palkkonstruktsioonis hooned on lubatud ainult kaetuna täiendava laudvoodriga.</w:t>
      </w:r>
    </w:p>
    <w:p w14:paraId="1759BA74" w14:textId="40BEF92E" w:rsidR="009C7B89" w:rsidRDefault="009C7B89" w:rsidP="000726AF">
      <w:pPr>
        <w:pStyle w:val="Loendilik"/>
        <w:spacing w:after="0" w:line="240" w:lineRule="auto"/>
        <w:ind w:left="567"/>
        <w:jc w:val="both"/>
        <w:rPr>
          <w:rFonts w:ascii="Times New Roman" w:eastAsia="Times New Roman" w:hAnsi="Times New Roman" w:cs="Times New Roman"/>
          <w:sz w:val="24"/>
          <w:szCs w:val="20"/>
          <w:lang w:eastAsia="et-EE"/>
        </w:rPr>
      </w:pPr>
    </w:p>
    <w:p w14:paraId="0EEC1B9B" w14:textId="77777777" w:rsidR="000726AF" w:rsidRDefault="000726AF" w:rsidP="000726AF">
      <w:pPr>
        <w:pStyle w:val="Loendilik"/>
        <w:spacing w:after="0" w:line="240" w:lineRule="auto"/>
        <w:ind w:left="567"/>
        <w:jc w:val="both"/>
        <w:rPr>
          <w:rFonts w:ascii="Times New Roman" w:eastAsia="Times New Roman" w:hAnsi="Times New Roman" w:cs="Times New Roman"/>
          <w:sz w:val="24"/>
          <w:szCs w:val="20"/>
          <w:lang w:eastAsia="et-EE"/>
        </w:rPr>
      </w:pPr>
    </w:p>
    <w:p w14:paraId="15B0D82F" w14:textId="77777777" w:rsidR="00FF674C" w:rsidRDefault="00FF674C" w:rsidP="000726AF">
      <w:pPr>
        <w:pStyle w:val="Loendilik"/>
        <w:spacing w:after="0" w:line="240" w:lineRule="auto"/>
        <w:ind w:left="567"/>
        <w:jc w:val="both"/>
        <w:rPr>
          <w:rFonts w:ascii="Times New Roman" w:eastAsia="Times New Roman" w:hAnsi="Times New Roman" w:cs="Times New Roman"/>
          <w:sz w:val="24"/>
          <w:szCs w:val="20"/>
          <w:lang w:eastAsia="et-EE"/>
        </w:rPr>
      </w:pPr>
    </w:p>
    <w:p w14:paraId="4573CFE4" w14:textId="77777777" w:rsidR="009C7B89" w:rsidRDefault="009C7B89" w:rsidP="009C7B89">
      <w:pPr>
        <w:spacing w:after="0" w:line="240" w:lineRule="auto"/>
        <w:jc w:val="both"/>
        <w:rPr>
          <w:rFonts w:ascii="Times New Roman" w:eastAsia="Times New Roman" w:hAnsi="Times New Roman" w:cs="Times New Roman"/>
          <w:sz w:val="24"/>
          <w:szCs w:val="20"/>
          <w:lang w:eastAsia="et-EE"/>
        </w:rPr>
      </w:pPr>
    </w:p>
    <w:p w14:paraId="06FB30DA" w14:textId="77777777" w:rsidR="009C7B89" w:rsidRPr="00227E14" w:rsidRDefault="009C7B89" w:rsidP="009C7B89">
      <w:pPr>
        <w:spacing w:after="0" w:line="240" w:lineRule="auto"/>
        <w:jc w:val="both"/>
        <w:rPr>
          <w:rFonts w:ascii="Times New Roman" w:eastAsia="Times New Roman" w:hAnsi="Times New Roman" w:cs="Times New Roman"/>
          <w:sz w:val="24"/>
          <w:szCs w:val="20"/>
          <w:lang w:eastAsia="et-EE"/>
        </w:rPr>
      </w:pPr>
    </w:p>
    <w:p w14:paraId="6D8DD88F" w14:textId="77777777" w:rsidR="009C7B89" w:rsidRDefault="009C7B89" w:rsidP="009C7B89">
      <w:pPr>
        <w:spacing w:after="0" w:line="240" w:lineRule="auto"/>
        <w:jc w:val="both"/>
        <w:rPr>
          <w:rFonts w:ascii="Times New Roman" w:eastAsia="Times New Roman" w:hAnsi="Times New Roman" w:cs="Times New Roman"/>
          <w:sz w:val="24"/>
          <w:szCs w:val="20"/>
          <w:lang w:eastAsia="et-EE"/>
        </w:rPr>
      </w:pPr>
    </w:p>
    <w:p w14:paraId="75B9DD15" w14:textId="77777777" w:rsidR="009C7B89" w:rsidRDefault="009C7B89" w:rsidP="009C7B89">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lastRenderedPageBreak/>
        <w:t>NÕUDED EHITUSPROJEKTILE</w:t>
      </w:r>
    </w:p>
    <w:p w14:paraId="1DBCBD71" w14:textId="77777777" w:rsidR="00FF674C" w:rsidRPr="00EB1ED4" w:rsidRDefault="00FF674C" w:rsidP="00FF674C">
      <w:pPr>
        <w:pStyle w:val="Loendilik"/>
        <w:spacing w:after="0" w:line="240" w:lineRule="auto"/>
        <w:ind w:left="567"/>
        <w:jc w:val="both"/>
        <w:rPr>
          <w:rFonts w:ascii="Times New Roman" w:eastAsia="Times New Roman" w:hAnsi="Times New Roman" w:cs="Times New Roman"/>
          <w:b/>
          <w:sz w:val="24"/>
          <w:szCs w:val="20"/>
          <w:lang w:eastAsia="et-EE"/>
        </w:rPr>
      </w:pPr>
    </w:p>
    <w:p w14:paraId="766367A3" w14:textId="202E2207" w:rsidR="009C7B89" w:rsidRPr="00962D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962DD1">
        <w:rPr>
          <w:rFonts w:ascii="Times New Roman" w:eastAsia="Times New Roman" w:hAnsi="Times New Roman" w:cs="Times New Roman"/>
          <w:sz w:val="24"/>
          <w:szCs w:val="20"/>
          <w:lang w:eastAsia="et-EE"/>
        </w:rPr>
        <w:t>Vajalikud ühendused tehnovõrkudega lahendada vastavalt võrguvaldajate tehnilistele tingimustele. Kinnistule tuleb tagada ühendus ühisveevärgi ja –kanalisatsiooniga.</w:t>
      </w:r>
      <w:r w:rsidR="002C4817" w:rsidRPr="00962DD1">
        <w:rPr>
          <w:rFonts w:ascii="Times New Roman" w:eastAsia="Times New Roman" w:hAnsi="Times New Roman" w:cs="Times New Roman"/>
          <w:sz w:val="24"/>
          <w:szCs w:val="20"/>
          <w:lang w:eastAsia="et-EE"/>
        </w:rPr>
        <w:t xml:space="preserve"> Elektrivõrguga liitumispunkt peab asuma kinnistu piiril.</w:t>
      </w:r>
    </w:p>
    <w:p w14:paraId="5E8BBF8A" w14:textId="69B1B20A"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Projektis esitada situatsiooniskeem M 1:2000 ning</w:t>
      </w:r>
      <w:r>
        <w:rPr>
          <w:rFonts w:ascii="Times New Roman" w:eastAsia="Times New Roman" w:hAnsi="Times New Roman" w:cs="Times New Roman"/>
          <w:sz w:val="24"/>
          <w:szCs w:val="20"/>
          <w:lang w:eastAsia="et-EE"/>
        </w:rPr>
        <w:t xml:space="preserve"> nõuetekohane asendiplaan koos olemasolevat </w:t>
      </w:r>
      <w:r w:rsidRPr="00DA58D1">
        <w:rPr>
          <w:rFonts w:ascii="Times New Roman" w:eastAsia="Times New Roman" w:hAnsi="Times New Roman" w:cs="Times New Roman"/>
          <w:sz w:val="24"/>
          <w:szCs w:val="20"/>
          <w:lang w:eastAsia="et-EE"/>
        </w:rPr>
        <w:t xml:space="preserve">tehnovõrkude ja projekteeritud majaühendustega </w:t>
      </w:r>
      <w:r w:rsidRPr="00E66EE4">
        <w:rPr>
          <w:rFonts w:ascii="Times New Roman" w:eastAsia="Times New Roman" w:hAnsi="Times New Roman" w:cs="Times New Roman"/>
          <w:b/>
          <w:sz w:val="24"/>
          <w:szCs w:val="20"/>
          <w:lang w:eastAsia="et-EE"/>
        </w:rPr>
        <w:t>kuni</w:t>
      </w:r>
      <w:r w:rsidRPr="00DA58D1">
        <w:rPr>
          <w:rFonts w:ascii="Times New Roman" w:eastAsia="Times New Roman" w:hAnsi="Times New Roman" w:cs="Times New Roman"/>
          <w:sz w:val="24"/>
          <w:szCs w:val="20"/>
          <w:lang w:eastAsia="et-EE"/>
        </w:rPr>
        <w:t xml:space="preserve"> </w:t>
      </w:r>
      <w:r w:rsidR="002C4817">
        <w:rPr>
          <w:rFonts w:ascii="Times New Roman" w:eastAsia="Times New Roman" w:hAnsi="Times New Roman" w:cs="Times New Roman"/>
          <w:b/>
          <w:sz w:val="24"/>
          <w:szCs w:val="20"/>
          <w:lang w:eastAsia="et-EE"/>
        </w:rPr>
        <w:t>ühe</w:t>
      </w:r>
      <w:r w:rsidRPr="00DA58D1">
        <w:rPr>
          <w:rFonts w:ascii="Times New Roman" w:eastAsia="Times New Roman" w:hAnsi="Times New Roman" w:cs="Times New Roman"/>
          <w:b/>
          <w:sz w:val="24"/>
          <w:szCs w:val="20"/>
          <w:lang w:eastAsia="et-EE"/>
        </w:rPr>
        <w:t xml:space="preserve"> aasta vanusel</w:t>
      </w:r>
      <w:r w:rsidRPr="00DA58D1">
        <w:rPr>
          <w:rFonts w:ascii="Times New Roman" w:eastAsia="Times New Roman" w:hAnsi="Times New Roman" w:cs="Times New Roman"/>
          <w:sz w:val="24"/>
          <w:szCs w:val="20"/>
          <w:lang w:eastAsia="et-EE"/>
        </w:rPr>
        <w:t xml:space="preserve"> </w:t>
      </w:r>
      <w:proofErr w:type="spellStart"/>
      <w:r w:rsidRPr="00DA58D1">
        <w:rPr>
          <w:rFonts w:ascii="Times New Roman" w:eastAsia="Times New Roman" w:hAnsi="Times New Roman" w:cs="Times New Roman"/>
          <w:b/>
          <w:sz w:val="24"/>
          <w:szCs w:val="20"/>
          <w:lang w:eastAsia="et-EE"/>
        </w:rPr>
        <w:t>topo</w:t>
      </w:r>
      <w:proofErr w:type="spellEnd"/>
      <w:r>
        <w:rPr>
          <w:rFonts w:ascii="Times New Roman" w:eastAsia="Times New Roman" w:hAnsi="Times New Roman" w:cs="Times New Roman"/>
          <w:b/>
          <w:sz w:val="24"/>
          <w:szCs w:val="20"/>
          <w:lang w:eastAsia="et-EE"/>
        </w:rPr>
        <w:t xml:space="preserve"> </w:t>
      </w:r>
      <w:r w:rsidRPr="00DA58D1">
        <w:rPr>
          <w:rFonts w:ascii="Times New Roman" w:eastAsia="Times New Roman" w:hAnsi="Times New Roman" w:cs="Times New Roman"/>
          <w:b/>
          <w:sz w:val="24"/>
          <w:szCs w:val="20"/>
          <w:lang w:eastAsia="et-EE"/>
        </w:rPr>
        <w:t>geodeetilisel alusplaanil</w:t>
      </w:r>
      <w:r>
        <w:rPr>
          <w:rFonts w:ascii="Times New Roman" w:eastAsia="Times New Roman" w:hAnsi="Times New Roman" w:cs="Times New Roman"/>
          <w:sz w:val="24"/>
          <w:szCs w:val="20"/>
          <w:lang w:eastAsia="et-EE"/>
        </w:rPr>
        <w:t xml:space="preserve"> M </w:t>
      </w:r>
      <w:r w:rsidRPr="00DA58D1">
        <w:rPr>
          <w:rFonts w:ascii="Times New Roman" w:eastAsia="Times New Roman" w:hAnsi="Times New Roman" w:cs="Times New Roman"/>
          <w:sz w:val="24"/>
          <w:szCs w:val="20"/>
          <w:lang w:eastAsia="et-EE"/>
        </w:rPr>
        <w:t>1:500 (</w:t>
      </w:r>
      <w:r>
        <w:rPr>
          <w:rFonts w:ascii="Times New Roman" w:eastAsia="Times New Roman" w:hAnsi="Times New Roman" w:cs="Times New Roman"/>
          <w:sz w:val="24"/>
          <w:szCs w:val="20"/>
          <w:lang w:eastAsia="et-EE"/>
        </w:rPr>
        <w:t>geodeetiliste tööde aruanne</w:t>
      </w:r>
      <w:r w:rsidRPr="00DA58D1">
        <w:rPr>
          <w:rFonts w:ascii="Times New Roman" w:eastAsia="Times New Roman" w:hAnsi="Times New Roman" w:cs="Times New Roman"/>
          <w:sz w:val="24"/>
          <w:szCs w:val="20"/>
          <w:lang w:eastAsia="et-EE"/>
        </w:rPr>
        <w:t xml:space="preserve"> e</w:t>
      </w:r>
      <w:r>
        <w:rPr>
          <w:rFonts w:ascii="Times New Roman" w:eastAsia="Times New Roman" w:hAnsi="Times New Roman" w:cs="Times New Roman"/>
          <w:sz w:val="24"/>
          <w:szCs w:val="20"/>
          <w:lang w:eastAsia="et-EE"/>
        </w:rPr>
        <w:t xml:space="preserve">sitada EVALD geoinfosüsteemi ja lisada ehitusloa taotluse dokumentatsioonile). </w:t>
      </w:r>
    </w:p>
    <w:p w14:paraId="79B014CF" w14:textId="77777777" w:rsidR="00940EB5" w:rsidRPr="00940EB5" w:rsidRDefault="00940EB5" w:rsidP="00F67AF4">
      <w:pPr>
        <w:pStyle w:val="Loendilik"/>
        <w:numPr>
          <w:ilvl w:val="1"/>
          <w:numId w:val="1"/>
        </w:numPr>
        <w:jc w:val="both"/>
        <w:rPr>
          <w:rFonts w:ascii="Times New Roman" w:eastAsia="Times New Roman" w:hAnsi="Times New Roman" w:cs="Times New Roman"/>
          <w:sz w:val="24"/>
          <w:szCs w:val="20"/>
          <w:lang w:eastAsia="et-EE"/>
        </w:rPr>
      </w:pPr>
      <w:r w:rsidRPr="00940EB5">
        <w:rPr>
          <w:rFonts w:ascii="Times New Roman" w:eastAsia="Times New Roman" w:hAnsi="Times New Roman" w:cs="Times New Roman"/>
          <w:sz w:val="24"/>
          <w:szCs w:val="20"/>
          <w:lang w:eastAsia="et-EE"/>
        </w:rPr>
        <w:t xml:space="preserve">Kui </w:t>
      </w:r>
      <w:proofErr w:type="spellStart"/>
      <w:r w:rsidRPr="00940EB5">
        <w:rPr>
          <w:rFonts w:ascii="Times New Roman" w:eastAsia="Times New Roman" w:hAnsi="Times New Roman" w:cs="Times New Roman"/>
          <w:sz w:val="24"/>
          <w:szCs w:val="20"/>
          <w:lang w:eastAsia="et-EE"/>
        </w:rPr>
        <w:t>topo</w:t>
      </w:r>
      <w:proofErr w:type="spellEnd"/>
      <w:r w:rsidRPr="00940EB5">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5F9C8820" w14:textId="34D708BD" w:rsidR="009C2020" w:rsidRPr="002C4817" w:rsidRDefault="009C7B89" w:rsidP="002C481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Asendiplaanil </w:t>
      </w:r>
      <w:r w:rsidRPr="00913010">
        <w:rPr>
          <w:rFonts w:ascii="Times New Roman" w:eastAsia="Times New Roman" w:hAnsi="Times New Roman" w:cs="Times New Roman"/>
          <w:sz w:val="24"/>
          <w:szCs w:val="20"/>
          <w:lang w:eastAsia="et-EE"/>
        </w:rPr>
        <w:t xml:space="preserve">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w:t>
      </w:r>
      <w:r w:rsidR="002C4817">
        <w:rPr>
          <w:rFonts w:ascii="Times New Roman" w:eastAsia="Times New Roman" w:hAnsi="Times New Roman" w:cs="Times New Roman"/>
          <w:sz w:val="24"/>
          <w:szCs w:val="20"/>
          <w:lang w:eastAsia="et-EE"/>
        </w:rPr>
        <w:t>jäätme</w:t>
      </w:r>
      <w:r w:rsidRPr="00913010">
        <w:rPr>
          <w:rFonts w:ascii="Times New Roman" w:eastAsia="Times New Roman" w:hAnsi="Times New Roman" w:cs="Times New Roman"/>
          <w:sz w:val="24"/>
          <w:szCs w:val="20"/>
          <w:lang w:eastAsia="et-EE"/>
        </w:rPr>
        <w:t>konteineri asukoht kinnistul, välja toodud kinnistu ja hoonete tehnilised näitajad. Näidata piirete, haljastuse ja heakorra lahendus. Näidata hoone nurgapunktid ja nende koordinaadid.</w:t>
      </w:r>
    </w:p>
    <w:p w14:paraId="7B7B7442" w14:textId="7E8CE681"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Lahendada krundi heakorrastus, haljastus ja vertikaalplane</w:t>
      </w:r>
      <w:r>
        <w:rPr>
          <w:rFonts w:ascii="Times New Roman" w:eastAsia="Times New Roman" w:hAnsi="Times New Roman" w:cs="Times New Roman"/>
          <w:sz w:val="24"/>
          <w:szCs w:val="20"/>
          <w:lang w:eastAsia="et-EE"/>
        </w:rPr>
        <w:t xml:space="preserve">erimine.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Sadevesi immutada kinnistu piires.</w:t>
      </w:r>
      <w:r w:rsidRPr="00DA58D1">
        <w:rPr>
          <w:rFonts w:ascii="Times New Roman" w:eastAsia="Times New Roman" w:hAnsi="Times New Roman" w:cs="Times New Roman"/>
          <w:sz w:val="24"/>
          <w:szCs w:val="20"/>
          <w:lang w:eastAsia="et-EE"/>
        </w:rPr>
        <w:t xml:space="preserve"> </w:t>
      </w:r>
      <w:r w:rsidR="00F2730F">
        <w:rPr>
          <w:rFonts w:ascii="Times New Roman" w:eastAsia="Times New Roman" w:hAnsi="Times New Roman" w:cs="Times New Roman"/>
          <w:sz w:val="24"/>
          <w:szCs w:val="20"/>
          <w:lang w:eastAsia="et-EE"/>
        </w:rPr>
        <w:t>L</w:t>
      </w:r>
      <w:r w:rsidRPr="00182D8A">
        <w:rPr>
          <w:rFonts w:ascii="Times New Roman" w:eastAsia="Times New Roman" w:hAnsi="Times New Roman" w:cs="Times New Roman"/>
          <w:sz w:val="24"/>
          <w:szCs w:val="20"/>
          <w:lang w:eastAsia="et-EE"/>
        </w:rPr>
        <w:t>inna sademeveesüsteemiga</w:t>
      </w:r>
      <w:r w:rsidR="00F2730F">
        <w:rPr>
          <w:rFonts w:ascii="Times New Roman" w:eastAsia="Times New Roman" w:hAnsi="Times New Roman" w:cs="Times New Roman"/>
          <w:sz w:val="24"/>
          <w:szCs w:val="20"/>
          <w:lang w:eastAsia="et-EE"/>
        </w:rPr>
        <w:t xml:space="preserve"> liitumiseks ning maapinna </w:t>
      </w:r>
      <w:r w:rsidR="00F2730F" w:rsidRPr="00653CD6">
        <w:rPr>
          <w:rFonts w:ascii="Times New Roman" w:eastAsia="Times New Roman" w:hAnsi="Times New Roman" w:cs="Times New Roman"/>
          <w:sz w:val="24"/>
          <w:szCs w:val="20"/>
          <w:lang w:eastAsia="et-EE"/>
        </w:rPr>
        <w:t>kõrguse muutmiseks</w:t>
      </w:r>
      <w:r w:rsidRPr="00182D8A">
        <w:rPr>
          <w:rFonts w:ascii="Times New Roman" w:eastAsia="Times New Roman" w:hAnsi="Times New Roman" w:cs="Times New Roman"/>
          <w:sz w:val="24"/>
          <w:szCs w:val="20"/>
          <w:lang w:eastAsia="et-EE"/>
        </w:rPr>
        <w:t xml:space="preserve"> tuleb </w:t>
      </w:r>
      <w:r>
        <w:rPr>
          <w:rFonts w:ascii="Times New Roman" w:eastAsia="Times New Roman" w:hAnsi="Times New Roman" w:cs="Times New Roman"/>
          <w:sz w:val="24"/>
          <w:szCs w:val="20"/>
          <w:lang w:eastAsia="et-EE"/>
        </w:rPr>
        <w:t>Maardu Linnavalitsuse planeerimis- ja majandusosakonnalt küsida tehnilised tingimused.</w:t>
      </w:r>
    </w:p>
    <w:p w14:paraId="4A280CC0" w14:textId="77777777" w:rsidR="009C7B89" w:rsidRPr="00702EF5"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r>
        <w:rPr>
          <w:rFonts w:ascii="Times New Roman" w:eastAsia="Times New Roman" w:hAnsi="Times New Roman" w:cs="Times New Roman"/>
          <w:sz w:val="24"/>
          <w:szCs w:val="20"/>
          <w:lang w:eastAsia="et-EE"/>
        </w:rPr>
        <w:t xml:space="preserve"> Krundi h</w:t>
      </w:r>
      <w:r w:rsidRPr="00702EF5">
        <w:rPr>
          <w:rFonts w:ascii="Times New Roman" w:eastAsia="Times New Roman" w:hAnsi="Times New Roman" w:cs="Times New Roman"/>
          <w:sz w:val="24"/>
          <w:szCs w:val="20"/>
          <w:lang w:eastAsia="et-EE"/>
        </w:rPr>
        <w:t xml:space="preserve">aljastatud ala osakaal peab olema vähemalt </w:t>
      </w:r>
      <w:r>
        <w:rPr>
          <w:rFonts w:ascii="Times New Roman" w:eastAsia="Times New Roman" w:hAnsi="Times New Roman" w:cs="Times New Roman"/>
          <w:sz w:val="24"/>
          <w:szCs w:val="20"/>
          <w:lang w:eastAsia="et-EE"/>
        </w:rPr>
        <w:t>30</w:t>
      </w:r>
      <w:r w:rsidRPr="00702EF5">
        <w:rPr>
          <w:rFonts w:ascii="Times New Roman" w:eastAsia="Times New Roman" w:hAnsi="Times New Roman" w:cs="Times New Roman"/>
          <w:sz w:val="24"/>
          <w:szCs w:val="20"/>
          <w:lang w:eastAsia="et-EE"/>
        </w:rPr>
        <w:t>%</w:t>
      </w:r>
      <w:r>
        <w:rPr>
          <w:rFonts w:ascii="Times New Roman" w:eastAsia="Times New Roman" w:hAnsi="Times New Roman" w:cs="Times New Roman"/>
          <w:sz w:val="24"/>
          <w:szCs w:val="20"/>
          <w:lang w:eastAsia="et-EE"/>
        </w:rPr>
        <w:t>.</w:t>
      </w:r>
    </w:p>
    <w:p w14:paraId="7D7DF67E"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 näidata jäätmemahutite asukoht (minimaalselt 3 m naaberkinnistu piirist</w:t>
      </w:r>
      <w:r>
        <w:rPr>
          <w:rFonts w:ascii="Times New Roman" w:eastAsia="Times New Roman" w:hAnsi="Times New Roman" w:cs="Times New Roman"/>
          <w:sz w:val="24"/>
          <w:szCs w:val="20"/>
          <w:lang w:eastAsia="et-EE"/>
        </w:rPr>
        <w:t xml:space="preserve">, v.a. </w:t>
      </w:r>
      <w:r w:rsidRPr="00DA58D1">
        <w:rPr>
          <w:rFonts w:ascii="Times New Roman" w:eastAsia="Times New Roman" w:hAnsi="Times New Roman" w:cs="Times New Roman"/>
          <w:sz w:val="24"/>
          <w:szCs w:val="20"/>
          <w:lang w:eastAsia="et-EE"/>
        </w:rPr>
        <w:t>naabriga kooskõlastatult).</w:t>
      </w:r>
    </w:p>
    <w:p w14:paraId="64662A52" w14:textId="77777777" w:rsidR="009C7B89" w:rsidRPr="005A7457" w:rsidRDefault="009C7B89" w:rsidP="009C7B89">
      <w:pPr>
        <w:pStyle w:val="Loendilik"/>
        <w:numPr>
          <w:ilvl w:val="1"/>
          <w:numId w:val="1"/>
        </w:numPr>
        <w:jc w:val="both"/>
        <w:rPr>
          <w:rFonts w:ascii="Times New Roman" w:eastAsia="Times New Roman" w:hAnsi="Times New Roman" w:cs="Times New Roman"/>
          <w:sz w:val="24"/>
          <w:szCs w:val="20"/>
          <w:lang w:eastAsia="et-EE"/>
        </w:rPr>
      </w:pPr>
      <w:r w:rsidRPr="005A7457">
        <w:rPr>
          <w:rFonts w:ascii="Times New Roman" w:eastAsia="Times New Roman" w:hAnsi="Times New Roman" w:cs="Times New Roman"/>
          <w:sz w:val="24"/>
          <w:szCs w:val="20"/>
          <w:lang w:eastAsia="et-EE"/>
        </w:rPr>
        <w:t xml:space="preserve">Anda krundi piirdeaia ja värava(te) arhitektuurne lahendus. Piirdeaia maksimaalseks kõrguseks on 1,5 m. Tänavapoolsed piirdeaiad peavad olema läbipaistvusega vähemalt       25%. Elamukruntide vaheline aed peab olema läbinähtav, kõrguse ja materjalide valik tuleb teha naabrite kokkuleppel. Aeda rajades ei tohi rikkuda naabrusõigusi. </w:t>
      </w:r>
    </w:p>
    <w:p w14:paraId="3E727105" w14:textId="5FC5A80D" w:rsidR="009C7B89" w:rsidRPr="00940EB5" w:rsidRDefault="009C7B89" w:rsidP="00940EB5">
      <w:pPr>
        <w:pStyle w:val="Loendilik"/>
        <w:numPr>
          <w:ilvl w:val="1"/>
          <w:numId w:val="1"/>
        </w:numPr>
        <w:jc w:val="both"/>
        <w:rPr>
          <w:rFonts w:ascii="Times New Roman" w:eastAsia="Times New Roman" w:hAnsi="Times New Roman" w:cs="Times New Roman"/>
          <w:sz w:val="24"/>
          <w:szCs w:val="20"/>
          <w:lang w:eastAsia="et-EE"/>
        </w:rPr>
      </w:pPr>
      <w:r w:rsidRPr="00940EB5">
        <w:rPr>
          <w:rFonts w:ascii="Times New Roman" w:eastAsia="Times New Roman" w:hAnsi="Times New Roman" w:cs="Times New Roman"/>
          <w:sz w:val="24"/>
          <w:szCs w:val="20"/>
          <w:lang w:eastAsia="et-EE"/>
        </w:rPr>
        <w:t xml:space="preserve">Lahendada autode parkimine omal krundil (minimaalselt 2 sõiduautot). </w:t>
      </w:r>
      <w:r w:rsidR="00940EB5" w:rsidRPr="00940EB5">
        <w:rPr>
          <w:rFonts w:ascii="Times New Roman" w:eastAsia="Times New Roman" w:hAnsi="Times New Roman" w:cs="Times New Roman"/>
          <w:sz w:val="24"/>
          <w:szCs w:val="20"/>
          <w:lang w:eastAsia="et-EE"/>
        </w:rPr>
        <w:t>Lubatud on ainult üks sissesõit kinnistule. Auto- ja jalgvärava summaarne laius võib olla kuni 5,0 m, ülejäänud osas säilitada haljasriba sõidutee ja kinnistu piiri vahel. Sissesõidutee kattematerjal peab olema vähemalt samaväärne sissesõiduga piirneva tänava kattematerjaliga.</w:t>
      </w:r>
    </w:p>
    <w:p w14:paraId="47668F81" w14:textId="77777777" w:rsidR="009C7B89" w:rsidRPr="00FC55A6"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FC55A6">
        <w:rPr>
          <w:rFonts w:ascii="Times New Roman" w:eastAsia="Times New Roman" w:hAnsi="Times New Roman" w:cs="Times New Roman"/>
          <w:sz w:val="24"/>
          <w:szCs w:val="20"/>
          <w:lang w:eastAsia="et-EE"/>
        </w:rPr>
        <w:t>Ehitusprojekt on vaja kooskõlastada piirinaabriga, kui projekteeritud hoone paikneb naaberkinnistu</w:t>
      </w:r>
      <w:r w:rsidRPr="00FC55A6">
        <w:rPr>
          <w:rFonts w:ascii="Times New Roman" w:eastAsia="Times New Roman" w:hAnsi="Times New Roman" w:cs="Times New Roman"/>
          <w:sz w:val="24"/>
          <w:szCs w:val="20"/>
          <w:lang w:eastAsia="et-EE"/>
        </w:rPr>
        <w:tab/>
        <w:t xml:space="preserve">piirile lähemal kui </w:t>
      </w:r>
      <w:r>
        <w:rPr>
          <w:rFonts w:ascii="Times New Roman" w:eastAsia="Times New Roman" w:hAnsi="Times New Roman" w:cs="Times New Roman"/>
          <w:sz w:val="24"/>
          <w:szCs w:val="20"/>
          <w:lang w:eastAsia="et-EE"/>
        </w:rPr>
        <w:t>4</w:t>
      </w:r>
      <w:r w:rsidRPr="00FC55A6">
        <w:rPr>
          <w:rFonts w:ascii="Times New Roman" w:eastAsia="Times New Roman" w:hAnsi="Times New Roman" w:cs="Times New Roman"/>
          <w:sz w:val="24"/>
          <w:szCs w:val="20"/>
          <w:lang w:eastAsia="et-EE"/>
        </w:rPr>
        <w:t xml:space="preserve"> meetrit</w:t>
      </w:r>
      <w:r>
        <w:rPr>
          <w:rFonts w:ascii="Times New Roman" w:eastAsia="Times New Roman" w:hAnsi="Times New Roman" w:cs="Times New Roman"/>
          <w:sz w:val="24"/>
          <w:szCs w:val="20"/>
          <w:lang w:eastAsia="et-EE"/>
        </w:rPr>
        <w:t>.</w:t>
      </w:r>
      <w:r w:rsidRPr="00FC55A6">
        <w:rPr>
          <w:rFonts w:ascii="Times New Roman" w:eastAsia="Times New Roman" w:hAnsi="Times New Roman" w:cs="Times New Roman"/>
          <w:sz w:val="24"/>
          <w:szCs w:val="20"/>
          <w:lang w:eastAsia="et-EE"/>
        </w:rPr>
        <w:t xml:space="preserve"> </w:t>
      </w:r>
      <w:r w:rsidRPr="005A7457">
        <w:rPr>
          <w:rFonts w:ascii="Times New Roman" w:eastAsia="Times New Roman" w:hAnsi="Times New Roman" w:cs="Times New Roman"/>
          <w:sz w:val="24"/>
          <w:szCs w:val="20"/>
          <w:lang w:eastAsia="et-EE"/>
        </w:rPr>
        <w:t>Kooskõlastus peab olema lisatud ehitusloa  taotlusele digitaalselt allkirjastatuna</w:t>
      </w:r>
      <w:r>
        <w:rPr>
          <w:rFonts w:ascii="Times New Roman" w:eastAsia="Times New Roman" w:hAnsi="Times New Roman" w:cs="Times New Roman"/>
          <w:sz w:val="24"/>
          <w:szCs w:val="20"/>
          <w:lang w:eastAsia="et-EE"/>
        </w:rPr>
        <w:t>.</w:t>
      </w:r>
    </w:p>
    <w:p w14:paraId="449C14AA" w14:textId="68282999"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w:t>
      </w:r>
      <w:r w:rsidRPr="00DA58D1">
        <w:rPr>
          <w:rFonts w:ascii="Times New Roman" w:eastAsia="Times New Roman" w:hAnsi="Times New Roman" w:cs="Times New Roman"/>
          <w:sz w:val="24"/>
          <w:szCs w:val="20"/>
          <w:lang w:eastAsia="et-EE"/>
        </w:rPr>
        <w:t>määrusele nr 97 „Nõuded ehitusprojektile“, Ees</w:t>
      </w:r>
      <w:r>
        <w:rPr>
          <w:rFonts w:ascii="Times New Roman" w:eastAsia="Times New Roman" w:hAnsi="Times New Roman" w:cs="Times New Roman"/>
          <w:sz w:val="24"/>
          <w:szCs w:val="20"/>
          <w:lang w:eastAsia="et-EE"/>
        </w:rPr>
        <w:t>ti Standard EVS 932:2017 „</w:t>
      </w:r>
      <w:r w:rsidR="002C4817">
        <w:rPr>
          <w:rFonts w:ascii="Times New Roman" w:eastAsia="Times New Roman" w:hAnsi="Times New Roman" w:cs="Times New Roman"/>
          <w:sz w:val="24"/>
          <w:szCs w:val="20"/>
          <w:lang w:eastAsia="et-EE"/>
        </w:rPr>
        <w:t>E</w:t>
      </w:r>
      <w:r w:rsidRPr="00DA58D1">
        <w:rPr>
          <w:rFonts w:ascii="Times New Roman" w:eastAsia="Times New Roman" w:hAnsi="Times New Roman" w:cs="Times New Roman"/>
          <w:sz w:val="24"/>
          <w:szCs w:val="20"/>
          <w:lang w:eastAsia="et-EE"/>
        </w:rPr>
        <w:t>hitusprojekt“ määratud mahus. Asendiplaan esitada mõ</w:t>
      </w:r>
      <w:r>
        <w:rPr>
          <w:rFonts w:ascii="Times New Roman" w:eastAsia="Times New Roman" w:hAnsi="Times New Roman" w:cs="Times New Roman"/>
          <w:sz w:val="24"/>
          <w:szCs w:val="20"/>
          <w:lang w:eastAsia="et-EE"/>
        </w:rPr>
        <w:t>õtkavas M 1: 500 ja arhitektuur-</w:t>
      </w:r>
      <w:r w:rsidRPr="00DA58D1">
        <w:rPr>
          <w:rFonts w:ascii="Times New Roman" w:eastAsia="Times New Roman" w:hAnsi="Times New Roman" w:cs="Times New Roman"/>
          <w:sz w:val="24"/>
          <w:szCs w:val="20"/>
          <w:lang w:eastAsia="et-EE"/>
        </w:rPr>
        <w:t>ehituslikud joonised M 1: 50.</w:t>
      </w:r>
    </w:p>
    <w:p w14:paraId="32D19E91" w14:textId="77777777" w:rsidR="009C7B89" w:rsidRPr="002E71C8"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187BDC">
        <w:rPr>
          <w:rFonts w:ascii="Times New Roman" w:hAnsi="Times New Roman" w:cs="Times New Roman"/>
          <w:sz w:val="24"/>
        </w:rPr>
        <w:t xml:space="preserve">Ehitusprojekti </w:t>
      </w:r>
      <w:r w:rsidRPr="00B6276D">
        <w:rPr>
          <w:rFonts w:ascii="Times New Roman" w:hAnsi="Times New Roman" w:cs="Times New Roman"/>
          <w:sz w:val="24"/>
        </w:rPr>
        <w:t>koostamisel tuleb järgida Maardu Linnavolikogu 22.11.2022. määrust nr 25 „Maardu linna jäätmehoolduseeskiri“. Selle alusel peab ehitusprojekt sisaldama ehitusjäätmete käitluskava ning kogu ehitusjäätmete käitlemisega seotud dokumentatsioon tuleb lisada ehitusdokumentatsioonile.</w:t>
      </w:r>
    </w:p>
    <w:p w14:paraId="2EBCEE3A" w14:textId="77777777" w:rsidR="009C7B89" w:rsidRPr="00187BDC"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lastRenderedPageBreak/>
        <w:t xml:space="preserve">Soovitav </w:t>
      </w:r>
      <w:r w:rsidRPr="002E71C8">
        <w:rPr>
          <w:rFonts w:ascii="Times New Roman" w:eastAsia="Times New Roman" w:hAnsi="Times New Roman" w:cs="Times New Roman"/>
          <w:sz w:val="24"/>
          <w:szCs w:val="20"/>
          <w:lang w:eastAsia="et-EE"/>
        </w:rPr>
        <w:t>on teostada radooniuuringud. Siseruumides tuleb tagada radooniohutu keskkond.</w:t>
      </w:r>
    </w:p>
    <w:p w14:paraId="210C00D6"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 xml:space="preserve">vastav taotlus </w:t>
      </w:r>
      <w:proofErr w:type="spellStart"/>
      <w:r>
        <w:rPr>
          <w:rFonts w:ascii="Times New Roman" w:eastAsia="Times New Roman" w:hAnsi="Times New Roman" w:cs="Times New Roman"/>
          <w:sz w:val="24"/>
          <w:szCs w:val="20"/>
          <w:lang w:eastAsia="et-EE"/>
        </w:rPr>
        <w:t>ehitisregistri</w:t>
      </w:r>
      <w:proofErr w:type="spellEnd"/>
      <w:r>
        <w:rPr>
          <w:rFonts w:ascii="Times New Roman" w:eastAsia="Times New Roman" w:hAnsi="Times New Roman" w:cs="Times New Roman"/>
          <w:sz w:val="24"/>
          <w:szCs w:val="20"/>
          <w:lang w:eastAsia="et-EE"/>
        </w:rPr>
        <w:t xml:space="preserve">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6488DC72" w14:textId="77777777" w:rsidR="009C7B89" w:rsidRDefault="009C7B89" w:rsidP="009C7B89">
      <w:pPr>
        <w:jc w:val="both"/>
      </w:pPr>
    </w:p>
    <w:p w14:paraId="717DDEEC" w14:textId="77777777" w:rsidR="009C7B89" w:rsidRPr="00E651B3" w:rsidRDefault="009C7B89" w:rsidP="009C7B89">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LISATINGIMUSED</w:t>
      </w:r>
    </w:p>
    <w:p w14:paraId="04DDF7F4" w14:textId="77777777" w:rsidR="009C7B89" w:rsidRPr="00187BDC"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187BDC">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187BDC">
        <w:rPr>
          <w:rFonts w:ascii="Times New Roman" w:eastAsia="Times New Roman" w:hAnsi="Times New Roman" w:cs="Times New Roman"/>
          <w:sz w:val="24"/>
          <w:szCs w:val="20"/>
          <w:u w:val="single"/>
          <w:lang w:eastAsia="et-EE"/>
        </w:rPr>
        <w:t xml:space="preserve"> aastat.</w:t>
      </w:r>
    </w:p>
    <w:p w14:paraId="527DF4A0"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14C03">
        <w:rPr>
          <w:rFonts w:ascii="Times New Roman" w:eastAsia="Times New Roman" w:hAnsi="Times New Roman" w:cs="Times New Roman"/>
          <w:sz w:val="24"/>
          <w:szCs w:val="20"/>
          <w:lang w:eastAsia="et-EE"/>
        </w:rPr>
        <w:t>Maardu 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r>
        <w:rPr>
          <w:rFonts w:ascii="Times New Roman" w:eastAsia="Times New Roman" w:hAnsi="Times New Roman" w:cs="Times New Roman"/>
          <w:sz w:val="24"/>
          <w:szCs w:val="20"/>
          <w:lang w:eastAsia="et-EE"/>
        </w:rPr>
        <w:t>.</w:t>
      </w:r>
    </w:p>
    <w:p w14:paraId="01A8B6E9" w14:textId="495C9CDD" w:rsidR="00B10017" w:rsidRPr="00714C03" w:rsidRDefault="00B10017"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B10017">
        <w:rPr>
          <w:rFonts w:ascii="Times New Roman" w:eastAsia="Times New Roman" w:hAnsi="Times New Roman" w:cs="Times New Roman"/>
          <w:sz w:val="24"/>
          <w:szCs w:val="20"/>
          <w:lang w:eastAsia="et-EE"/>
        </w:rPr>
        <w:t>Maardu Linnavalitsus ei väljasta kavandatud hoone(te)</w:t>
      </w:r>
      <w:proofErr w:type="spellStart"/>
      <w:r w:rsidRPr="00B10017">
        <w:rPr>
          <w:rFonts w:ascii="Times New Roman" w:eastAsia="Times New Roman" w:hAnsi="Times New Roman" w:cs="Times New Roman"/>
          <w:sz w:val="24"/>
          <w:szCs w:val="20"/>
          <w:lang w:eastAsia="et-EE"/>
        </w:rPr>
        <w:t>le</w:t>
      </w:r>
      <w:proofErr w:type="spellEnd"/>
      <w:r w:rsidRPr="00B10017">
        <w:rPr>
          <w:rFonts w:ascii="Times New Roman" w:eastAsia="Times New Roman" w:hAnsi="Times New Roman" w:cs="Times New Roman"/>
          <w:sz w:val="24"/>
          <w:szCs w:val="20"/>
          <w:lang w:eastAsia="et-EE"/>
        </w:rPr>
        <w:t xml:space="preserve"> kasutusluba enne projekteerimistingimustes lammutamiseks ettenähtud ehitis(t)e lammutamist.</w:t>
      </w:r>
    </w:p>
    <w:p w14:paraId="451E85AD" w14:textId="77777777" w:rsidR="009C7B89" w:rsidRDefault="009C7B89" w:rsidP="009C7B89"/>
    <w:p w14:paraId="1549CC91" w14:textId="77777777" w:rsidR="004149CF" w:rsidRDefault="004149CF"/>
    <w:sectPr w:rsidR="004149CF" w:rsidSect="009C7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E2AC1"/>
    <w:multiLevelType w:val="multilevel"/>
    <w:tmpl w:val="6D8E650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177879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89"/>
    <w:rsid w:val="00026FC0"/>
    <w:rsid w:val="000612DC"/>
    <w:rsid w:val="000726AF"/>
    <w:rsid w:val="001B33CC"/>
    <w:rsid w:val="002C4817"/>
    <w:rsid w:val="00344F53"/>
    <w:rsid w:val="004149CF"/>
    <w:rsid w:val="00465765"/>
    <w:rsid w:val="00576D3A"/>
    <w:rsid w:val="005B44D6"/>
    <w:rsid w:val="00625DC2"/>
    <w:rsid w:val="00653CD6"/>
    <w:rsid w:val="00675523"/>
    <w:rsid w:val="0068112D"/>
    <w:rsid w:val="006C210B"/>
    <w:rsid w:val="00734400"/>
    <w:rsid w:val="007351EE"/>
    <w:rsid w:val="00735710"/>
    <w:rsid w:val="00755C02"/>
    <w:rsid w:val="00790652"/>
    <w:rsid w:val="007B56DA"/>
    <w:rsid w:val="007C1CD1"/>
    <w:rsid w:val="00825C13"/>
    <w:rsid w:val="00873162"/>
    <w:rsid w:val="00875C8B"/>
    <w:rsid w:val="00876F7F"/>
    <w:rsid w:val="008B6DF2"/>
    <w:rsid w:val="008C2DF4"/>
    <w:rsid w:val="008F2A62"/>
    <w:rsid w:val="00933734"/>
    <w:rsid w:val="00940EB5"/>
    <w:rsid w:val="00953138"/>
    <w:rsid w:val="00962DD1"/>
    <w:rsid w:val="009A0156"/>
    <w:rsid w:val="009B6E98"/>
    <w:rsid w:val="009C2020"/>
    <w:rsid w:val="009C20C4"/>
    <w:rsid w:val="009C7B89"/>
    <w:rsid w:val="00A32D4C"/>
    <w:rsid w:val="00A6329D"/>
    <w:rsid w:val="00A91A79"/>
    <w:rsid w:val="00AE5FFC"/>
    <w:rsid w:val="00B10017"/>
    <w:rsid w:val="00B94DF6"/>
    <w:rsid w:val="00B94ECE"/>
    <w:rsid w:val="00BC2635"/>
    <w:rsid w:val="00C77B83"/>
    <w:rsid w:val="00CE4432"/>
    <w:rsid w:val="00D37558"/>
    <w:rsid w:val="00D83762"/>
    <w:rsid w:val="00DD3FD4"/>
    <w:rsid w:val="00E061D7"/>
    <w:rsid w:val="00E10890"/>
    <w:rsid w:val="00E12E92"/>
    <w:rsid w:val="00F2730F"/>
    <w:rsid w:val="00F67AF4"/>
    <w:rsid w:val="00FA2ED4"/>
    <w:rsid w:val="00FF67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2D90"/>
  <w15:chartTrackingRefBased/>
  <w15:docId w15:val="{DAB39EAF-54D2-4A49-9E21-2152BA9F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C7B89"/>
    <w:pPr>
      <w:spacing w:after="200" w:line="276" w:lineRule="auto"/>
    </w:pPr>
    <w:rPr>
      <w:kern w:val="0"/>
      <w14:ligatures w14:val="none"/>
    </w:rPr>
  </w:style>
  <w:style w:type="paragraph" w:styleId="Pealkiri1">
    <w:name w:val="heading 1"/>
    <w:basedOn w:val="Normaallaad"/>
    <w:next w:val="Normaallaad"/>
    <w:link w:val="Pealkiri1Mrk"/>
    <w:uiPriority w:val="9"/>
    <w:qFormat/>
    <w:rsid w:val="009C7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9C7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9C7B89"/>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9C7B89"/>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9C7B89"/>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9C7B8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C7B8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C7B8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C7B8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C7B89"/>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9C7B89"/>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C7B89"/>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C7B89"/>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9C7B89"/>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9C7B8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C7B8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C7B8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C7B8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C7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C7B8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C7B8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C7B8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C7B89"/>
    <w:pPr>
      <w:spacing w:before="160"/>
      <w:jc w:val="center"/>
    </w:pPr>
    <w:rPr>
      <w:i/>
      <w:iCs/>
      <w:color w:val="404040" w:themeColor="text1" w:themeTint="BF"/>
    </w:rPr>
  </w:style>
  <w:style w:type="character" w:customStyle="1" w:styleId="TsitaatMrk">
    <w:name w:val="Tsitaat Märk"/>
    <w:basedOn w:val="Liguvaikefont"/>
    <w:link w:val="Tsitaat"/>
    <w:uiPriority w:val="29"/>
    <w:rsid w:val="009C7B89"/>
    <w:rPr>
      <w:i/>
      <w:iCs/>
      <w:color w:val="404040" w:themeColor="text1" w:themeTint="BF"/>
    </w:rPr>
  </w:style>
  <w:style w:type="paragraph" w:styleId="Loendilik">
    <w:name w:val="List Paragraph"/>
    <w:basedOn w:val="Normaallaad"/>
    <w:uiPriority w:val="34"/>
    <w:qFormat/>
    <w:rsid w:val="009C7B89"/>
    <w:pPr>
      <w:ind w:left="720"/>
      <w:contextualSpacing/>
    </w:pPr>
  </w:style>
  <w:style w:type="character" w:styleId="Selgeltmrgatavrhutus">
    <w:name w:val="Intense Emphasis"/>
    <w:basedOn w:val="Liguvaikefont"/>
    <w:uiPriority w:val="21"/>
    <w:qFormat/>
    <w:rsid w:val="009C7B89"/>
    <w:rPr>
      <w:i/>
      <w:iCs/>
      <w:color w:val="2F5496" w:themeColor="accent1" w:themeShade="BF"/>
    </w:rPr>
  </w:style>
  <w:style w:type="paragraph" w:styleId="Selgeltmrgatavtsitaat">
    <w:name w:val="Intense Quote"/>
    <w:basedOn w:val="Normaallaad"/>
    <w:next w:val="Normaallaad"/>
    <w:link w:val="SelgeltmrgatavtsitaatMrk"/>
    <w:uiPriority w:val="30"/>
    <w:qFormat/>
    <w:rsid w:val="009C7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9C7B89"/>
    <w:rPr>
      <w:i/>
      <w:iCs/>
      <w:color w:val="2F5496" w:themeColor="accent1" w:themeShade="BF"/>
    </w:rPr>
  </w:style>
  <w:style w:type="character" w:styleId="Selgeltmrgatavviide">
    <w:name w:val="Intense Reference"/>
    <w:basedOn w:val="Liguvaikefont"/>
    <w:uiPriority w:val="32"/>
    <w:qFormat/>
    <w:rsid w:val="009C7B89"/>
    <w:rPr>
      <w:b/>
      <w:bCs/>
      <w:smallCaps/>
      <w:color w:val="2F5496" w:themeColor="accent1" w:themeShade="BF"/>
      <w:spacing w:val="5"/>
    </w:rPr>
  </w:style>
  <w:style w:type="character" w:styleId="Hperlink">
    <w:name w:val="Hyperlink"/>
    <w:basedOn w:val="Liguvaikefont"/>
    <w:uiPriority w:val="99"/>
    <w:unhideWhenUsed/>
    <w:rsid w:val="009C7B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971</Words>
  <Characters>5636</Characters>
  <Application>Microsoft Office Word</Application>
  <DocSecurity>0</DocSecurity>
  <Lines>46</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Viktor Beresnev</cp:lastModifiedBy>
  <cp:revision>29</cp:revision>
  <dcterms:created xsi:type="dcterms:W3CDTF">2024-07-25T11:09:00Z</dcterms:created>
  <dcterms:modified xsi:type="dcterms:W3CDTF">2025-12-09T07:53:00Z</dcterms:modified>
</cp:coreProperties>
</file>