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35331" w14:textId="77777777" w:rsidR="00810853" w:rsidRDefault="00810853" w:rsidP="00810853">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LISA 1</w:t>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sidRPr="00C53A6E">
        <w:rPr>
          <w:rFonts w:ascii="Times New Roman" w:eastAsia="Times New Roman" w:hAnsi="Times New Roman" w:cs="Times New Roman"/>
          <w:sz w:val="32"/>
          <w:szCs w:val="24"/>
          <w:lang w:eastAsia="et-EE"/>
        </w:rPr>
        <w:t>EELNÕU</w:t>
      </w:r>
    </w:p>
    <w:p w14:paraId="4D0B82E6" w14:textId="77777777" w:rsidR="00810853" w:rsidRDefault="00810853" w:rsidP="00810853">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Maardu Linnavalitsuse</w:t>
      </w:r>
    </w:p>
    <w:p w14:paraId="4DA99462" w14:textId="41CB4DDA" w:rsidR="00810853" w:rsidRPr="00DD571A" w:rsidRDefault="00810853" w:rsidP="00810853">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........2026 a</w:t>
      </w:r>
    </w:p>
    <w:p w14:paraId="7DAE63D7" w14:textId="77777777" w:rsidR="00810853" w:rsidRDefault="00810853" w:rsidP="00810853">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w:t>
      </w:r>
      <w:r w:rsidRPr="00DD571A">
        <w:rPr>
          <w:rFonts w:ascii="Times New Roman" w:eastAsia="Times New Roman" w:hAnsi="Times New Roman" w:cs="Times New Roman"/>
          <w:sz w:val="24"/>
          <w:szCs w:val="24"/>
          <w:lang w:eastAsia="et-EE"/>
        </w:rPr>
        <w:t>orralduse</w:t>
      </w:r>
      <w:r>
        <w:rPr>
          <w:rFonts w:ascii="Times New Roman" w:eastAsia="Times New Roman" w:hAnsi="Times New Roman" w:cs="Times New Roman"/>
          <w:sz w:val="24"/>
          <w:szCs w:val="24"/>
          <w:lang w:eastAsia="et-EE"/>
        </w:rPr>
        <w:t>le</w:t>
      </w:r>
      <w:r w:rsidRPr="00DD571A">
        <w:rPr>
          <w:rFonts w:ascii="Times New Roman" w:eastAsia="Times New Roman" w:hAnsi="Times New Roman" w:cs="Times New Roman"/>
          <w:sz w:val="24"/>
          <w:szCs w:val="24"/>
          <w:lang w:eastAsia="et-EE"/>
        </w:rPr>
        <w:t xml:space="preserve"> nr </w:t>
      </w:r>
      <w:r>
        <w:rPr>
          <w:rFonts w:ascii="Times New Roman" w:eastAsia="Times New Roman" w:hAnsi="Times New Roman" w:cs="Times New Roman"/>
          <w:sz w:val="24"/>
          <w:szCs w:val="24"/>
          <w:lang w:eastAsia="et-EE"/>
        </w:rPr>
        <w:t>…..</w:t>
      </w:r>
    </w:p>
    <w:p w14:paraId="2639330E" w14:textId="77777777" w:rsidR="00810853" w:rsidRPr="00DD571A" w:rsidRDefault="00810853" w:rsidP="00810853">
      <w:pPr>
        <w:spacing w:after="0" w:line="240" w:lineRule="auto"/>
        <w:rPr>
          <w:rFonts w:ascii="Times New Roman" w:eastAsia="Times New Roman" w:hAnsi="Times New Roman" w:cs="Times New Roman"/>
          <w:sz w:val="24"/>
          <w:szCs w:val="24"/>
          <w:lang w:eastAsia="et-EE"/>
        </w:rPr>
      </w:pPr>
      <w:r w:rsidRPr="00DD571A">
        <w:rPr>
          <w:rFonts w:ascii="Times New Roman" w:eastAsia="Times New Roman" w:hAnsi="Times New Roman" w:cs="Times New Roman"/>
          <w:sz w:val="24"/>
          <w:szCs w:val="24"/>
          <w:lang w:eastAsia="et-EE"/>
        </w:rPr>
        <w:tab/>
      </w:r>
      <w:r w:rsidRPr="00DD571A">
        <w:rPr>
          <w:rFonts w:ascii="Times New Roman" w:eastAsia="Times New Roman" w:hAnsi="Times New Roman" w:cs="Times New Roman"/>
          <w:sz w:val="24"/>
          <w:szCs w:val="24"/>
          <w:lang w:eastAsia="et-EE"/>
        </w:rPr>
        <w:tab/>
      </w:r>
      <w:r w:rsidRPr="00DD571A">
        <w:rPr>
          <w:rFonts w:ascii="Times New Roman" w:eastAsia="Times New Roman" w:hAnsi="Times New Roman" w:cs="Times New Roman"/>
          <w:sz w:val="24"/>
          <w:szCs w:val="24"/>
          <w:lang w:eastAsia="et-EE"/>
        </w:rPr>
        <w:tab/>
      </w:r>
      <w:r w:rsidRPr="00DD571A">
        <w:rPr>
          <w:rFonts w:ascii="Times New Roman" w:eastAsia="Times New Roman" w:hAnsi="Times New Roman" w:cs="Times New Roman"/>
          <w:sz w:val="24"/>
          <w:szCs w:val="24"/>
          <w:lang w:eastAsia="et-EE"/>
        </w:rPr>
        <w:tab/>
      </w:r>
      <w:r w:rsidRPr="00DD571A">
        <w:rPr>
          <w:rFonts w:ascii="Times New Roman" w:eastAsia="Times New Roman" w:hAnsi="Times New Roman" w:cs="Times New Roman"/>
          <w:sz w:val="24"/>
          <w:szCs w:val="24"/>
          <w:lang w:eastAsia="et-EE"/>
        </w:rPr>
        <w:tab/>
      </w:r>
    </w:p>
    <w:p w14:paraId="7B6874FA" w14:textId="77777777" w:rsidR="00810853" w:rsidRPr="00D266D1" w:rsidRDefault="00810853" w:rsidP="00810853">
      <w:pPr>
        <w:spacing w:after="0" w:line="240" w:lineRule="auto"/>
        <w:jc w:val="right"/>
        <w:rPr>
          <w:rFonts w:ascii="Times New Roman" w:eastAsia="Times New Roman" w:hAnsi="Times New Roman" w:cs="Times New Roman"/>
          <w:sz w:val="26"/>
          <w:szCs w:val="26"/>
          <w:lang w:eastAsia="et-EE"/>
        </w:rPr>
      </w:pPr>
    </w:p>
    <w:p w14:paraId="715C934D" w14:textId="77777777" w:rsidR="00810853" w:rsidRPr="00D266D1" w:rsidRDefault="00810853" w:rsidP="00810853">
      <w:pPr>
        <w:keepNext/>
        <w:spacing w:after="0" w:line="240" w:lineRule="auto"/>
        <w:jc w:val="center"/>
        <w:outlineLvl w:val="1"/>
        <w:rPr>
          <w:rFonts w:ascii="Times New Roman" w:eastAsia="Times New Roman" w:hAnsi="Times New Roman" w:cs="Times New Roman"/>
          <w:b/>
          <w:sz w:val="26"/>
          <w:szCs w:val="26"/>
          <w:lang w:eastAsia="et-EE"/>
        </w:rPr>
      </w:pPr>
      <w:r w:rsidRPr="00D266D1">
        <w:rPr>
          <w:rFonts w:ascii="Times New Roman" w:eastAsia="Times New Roman" w:hAnsi="Times New Roman" w:cs="Times New Roman"/>
          <w:b/>
          <w:sz w:val="26"/>
          <w:szCs w:val="26"/>
          <w:lang w:eastAsia="et-EE"/>
        </w:rPr>
        <w:t>PROJEKTEERIMISTINGIMUSED</w:t>
      </w:r>
    </w:p>
    <w:p w14:paraId="078BF42D" w14:textId="7AF46963" w:rsidR="00810853" w:rsidRPr="00D266D1" w:rsidRDefault="005A6808" w:rsidP="00810853">
      <w:pPr>
        <w:keepNext/>
        <w:spacing w:after="0" w:line="240" w:lineRule="auto"/>
        <w:jc w:val="center"/>
        <w:outlineLvl w:val="1"/>
        <w:rPr>
          <w:rFonts w:ascii="Times New Roman" w:eastAsia="Times New Roman" w:hAnsi="Times New Roman" w:cs="Times New Roman"/>
          <w:b/>
          <w:sz w:val="26"/>
          <w:szCs w:val="26"/>
          <w:lang w:eastAsia="et-EE"/>
        </w:rPr>
      </w:pPr>
      <w:r>
        <w:rPr>
          <w:rFonts w:ascii="Times New Roman" w:eastAsia="Times New Roman" w:hAnsi="Times New Roman" w:cs="Times New Roman"/>
          <w:b/>
          <w:sz w:val="26"/>
          <w:szCs w:val="26"/>
          <w:lang w:eastAsia="et-EE"/>
        </w:rPr>
        <w:t>KÕRVALHOONE LAIENDAMISE</w:t>
      </w:r>
    </w:p>
    <w:p w14:paraId="1F2317EC" w14:textId="77777777" w:rsidR="00810853" w:rsidRDefault="00810853" w:rsidP="00810853">
      <w:pPr>
        <w:keepNext/>
        <w:spacing w:after="0" w:line="240" w:lineRule="auto"/>
        <w:jc w:val="center"/>
        <w:outlineLvl w:val="1"/>
        <w:rPr>
          <w:rFonts w:ascii="Times New Roman" w:eastAsia="Times New Roman" w:hAnsi="Times New Roman" w:cs="Times New Roman"/>
          <w:b/>
          <w:sz w:val="26"/>
          <w:szCs w:val="26"/>
          <w:lang w:eastAsia="et-EE"/>
        </w:rPr>
      </w:pPr>
      <w:r w:rsidRPr="00D266D1">
        <w:rPr>
          <w:rFonts w:ascii="Times New Roman" w:eastAsia="Times New Roman" w:hAnsi="Times New Roman" w:cs="Times New Roman"/>
          <w:b/>
          <w:sz w:val="26"/>
          <w:szCs w:val="26"/>
          <w:lang w:eastAsia="et-EE"/>
        </w:rPr>
        <w:t>EHITUSPROJEKTI KOOSTAMISEKS</w:t>
      </w:r>
    </w:p>
    <w:p w14:paraId="20598DB5" w14:textId="77777777" w:rsidR="00810853" w:rsidRDefault="00810853" w:rsidP="00810853">
      <w:pPr>
        <w:spacing w:after="0" w:line="240" w:lineRule="auto"/>
        <w:jc w:val="both"/>
        <w:rPr>
          <w:rFonts w:ascii="Times New Roman" w:eastAsia="Times New Roman" w:hAnsi="Times New Roman" w:cs="Times New Roman"/>
          <w:b/>
          <w:sz w:val="26"/>
          <w:szCs w:val="26"/>
          <w:lang w:eastAsia="et-EE"/>
        </w:rPr>
      </w:pPr>
    </w:p>
    <w:p w14:paraId="269E0B7B" w14:textId="77777777" w:rsidR="00810853" w:rsidRPr="00DD571A" w:rsidRDefault="00810853" w:rsidP="00810853">
      <w:pPr>
        <w:spacing w:after="0" w:line="240" w:lineRule="auto"/>
        <w:jc w:val="both"/>
        <w:rPr>
          <w:rFonts w:ascii="Times New Roman" w:eastAsia="Times New Roman" w:hAnsi="Times New Roman" w:cs="Times New Roman"/>
          <w:sz w:val="24"/>
          <w:szCs w:val="24"/>
          <w:lang w:eastAsia="et-EE"/>
        </w:rPr>
      </w:pPr>
      <w:r w:rsidRPr="00DD571A">
        <w:rPr>
          <w:rFonts w:ascii="Times New Roman" w:eastAsia="Times New Roman" w:hAnsi="Times New Roman" w:cs="Times New Roman"/>
          <w:sz w:val="24"/>
          <w:szCs w:val="24"/>
          <w:lang w:eastAsia="et-EE"/>
        </w:rPr>
        <w:t xml:space="preserve">                                         </w:t>
      </w:r>
    </w:p>
    <w:p w14:paraId="182B4667" w14:textId="54FEF4AA" w:rsidR="00810853" w:rsidRPr="00D266D1" w:rsidRDefault="00810853" w:rsidP="00810853">
      <w:pPr>
        <w:spacing w:after="0" w:line="240" w:lineRule="auto"/>
        <w:jc w:val="both"/>
        <w:rPr>
          <w:rFonts w:ascii="Times New Roman" w:eastAsia="Times New Roman" w:hAnsi="Times New Roman" w:cs="Times New Roman"/>
          <w:b/>
          <w:sz w:val="24"/>
          <w:szCs w:val="24"/>
          <w:lang w:eastAsia="et-EE"/>
        </w:rPr>
      </w:pPr>
      <w:r w:rsidRPr="00D266D1">
        <w:rPr>
          <w:rFonts w:ascii="Times New Roman" w:eastAsia="Times New Roman" w:hAnsi="Times New Roman" w:cs="Times New Roman"/>
          <w:sz w:val="24"/>
          <w:szCs w:val="24"/>
          <w:lang w:eastAsia="et-EE"/>
        </w:rPr>
        <w:t xml:space="preserve">ASUKOHT: </w:t>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t xml:space="preserve">         </w:t>
      </w:r>
      <w:r w:rsidRPr="00D266D1">
        <w:rPr>
          <w:rFonts w:ascii="Times New Roman" w:eastAsia="Times New Roman" w:hAnsi="Times New Roman" w:cs="Times New Roman"/>
          <w:b/>
          <w:sz w:val="24"/>
          <w:szCs w:val="24"/>
          <w:lang w:eastAsia="et-EE"/>
        </w:rPr>
        <w:t xml:space="preserve"> </w:t>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t xml:space="preserve">           Vana-Narva mnt 30</w:t>
      </w:r>
      <w:r w:rsidR="005A6808">
        <w:rPr>
          <w:rFonts w:ascii="Times New Roman" w:eastAsia="Times New Roman" w:hAnsi="Times New Roman" w:cs="Times New Roman"/>
          <w:b/>
          <w:sz w:val="24"/>
          <w:szCs w:val="24"/>
          <w:lang w:eastAsia="et-EE"/>
        </w:rPr>
        <w:t>/5</w:t>
      </w:r>
    </w:p>
    <w:p w14:paraId="4F38934A" w14:textId="68F8D474" w:rsidR="00810853" w:rsidRPr="00D266D1" w:rsidRDefault="00810853" w:rsidP="00810853">
      <w:pPr>
        <w:keepNext/>
        <w:spacing w:after="0" w:line="240" w:lineRule="auto"/>
        <w:outlineLvl w:val="4"/>
        <w:rPr>
          <w:rFonts w:ascii="Times New Roman" w:eastAsia="Times New Roman" w:hAnsi="Times New Roman" w:cs="Times New Roman"/>
          <w:sz w:val="24"/>
          <w:szCs w:val="24"/>
          <w:lang w:eastAsia="et-EE"/>
        </w:rPr>
      </w:pPr>
      <w:r w:rsidRPr="00D266D1">
        <w:rPr>
          <w:rFonts w:ascii="Times New Roman" w:eastAsia="Times New Roman" w:hAnsi="Times New Roman" w:cs="Times New Roman"/>
          <w:sz w:val="24"/>
          <w:szCs w:val="24"/>
          <w:lang w:eastAsia="et-EE"/>
        </w:rPr>
        <w:t xml:space="preserve">Katastritunnus:                     </w:t>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t xml:space="preserve">          </w:t>
      </w:r>
      <w:r w:rsidRPr="0087527E">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 xml:space="preserve">         </w:t>
      </w:r>
      <w:r w:rsidR="005A6808" w:rsidRPr="005A6808">
        <w:rPr>
          <w:rFonts w:ascii="Times New Roman" w:eastAsia="Times New Roman" w:hAnsi="Times New Roman" w:cs="Times New Roman"/>
          <w:sz w:val="24"/>
          <w:szCs w:val="24"/>
          <w:lang w:eastAsia="et-EE"/>
        </w:rPr>
        <w:t>44604:002:0140</w:t>
      </w:r>
    </w:p>
    <w:p w14:paraId="48776EBA" w14:textId="67231324" w:rsidR="00810853" w:rsidRPr="00D266D1" w:rsidRDefault="00810853" w:rsidP="00810853">
      <w:pPr>
        <w:keepNext/>
        <w:spacing w:after="0" w:line="240" w:lineRule="auto"/>
        <w:outlineLvl w:val="4"/>
        <w:rPr>
          <w:rFonts w:ascii="Times New Roman" w:eastAsia="Times New Roman" w:hAnsi="Times New Roman" w:cs="Times New Roman"/>
          <w:sz w:val="24"/>
          <w:szCs w:val="24"/>
          <w:lang w:eastAsia="et-EE"/>
        </w:rPr>
      </w:pPr>
      <w:r w:rsidRPr="00D266D1">
        <w:rPr>
          <w:rFonts w:ascii="Times New Roman" w:eastAsia="Times New Roman" w:hAnsi="Times New Roman" w:cs="Times New Roman"/>
          <w:sz w:val="24"/>
          <w:szCs w:val="24"/>
          <w:lang w:eastAsia="et-EE"/>
        </w:rPr>
        <w:t xml:space="preserve">Kinnistu registriosa nr:         </w:t>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r>
      <w:r w:rsidRPr="00D266D1">
        <w:rPr>
          <w:rFonts w:ascii="Times New Roman" w:eastAsia="Times New Roman" w:hAnsi="Times New Roman" w:cs="Times New Roman"/>
          <w:sz w:val="24"/>
          <w:szCs w:val="24"/>
          <w:lang w:eastAsia="et-EE"/>
        </w:rPr>
        <w:tab/>
        <w:t xml:space="preserve">        </w:t>
      </w:r>
      <w:r>
        <w:rPr>
          <w:rFonts w:ascii="Times New Roman" w:eastAsia="Times New Roman" w:hAnsi="Times New Roman" w:cs="Times New Roman"/>
          <w:sz w:val="24"/>
          <w:szCs w:val="24"/>
          <w:lang w:eastAsia="et-EE"/>
        </w:rPr>
        <w:t xml:space="preserve">           </w:t>
      </w:r>
      <w:r w:rsidR="005A6808">
        <w:rPr>
          <w:rFonts w:ascii="Times New Roman" w:eastAsia="Times New Roman" w:hAnsi="Times New Roman" w:cs="Times New Roman"/>
          <w:sz w:val="24"/>
          <w:szCs w:val="24"/>
          <w:lang w:eastAsia="et-EE"/>
        </w:rPr>
        <w:t xml:space="preserve">  </w:t>
      </w:r>
      <w:r w:rsidR="005A6808" w:rsidRPr="005A6808">
        <w:rPr>
          <w:rFonts w:ascii="Times New Roman" w:eastAsia="Times New Roman" w:hAnsi="Times New Roman" w:cs="Times New Roman"/>
          <w:sz w:val="24"/>
          <w:szCs w:val="24"/>
          <w:lang w:eastAsia="et-EE"/>
        </w:rPr>
        <w:t>8748302</w:t>
      </w:r>
    </w:p>
    <w:p w14:paraId="28DF9E2D" w14:textId="15B3792B" w:rsidR="00810853" w:rsidRPr="00D266D1" w:rsidRDefault="00810853" w:rsidP="00810853">
      <w:pPr>
        <w:spacing w:after="0" w:line="240" w:lineRule="auto"/>
        <w:rPr>
          <w:rFonts w:ascii="Times New Roman" w:eastAsia="Times New Roman" w:hAnsi="Times New Roman" w:cs="Times New Roman"/>
          <w:sz w:val="24"/>
          <w:szCs w:val="24"/>
          <w:lang w:eastAsia="et-EE"/>
        </w:rPr>
      </w:pPr>
      <w:r w:rsidRPr="00D266D1">
        <w:rPr>
          <w:rFonts w:ascii="Times New Roman" w:eastAsia="Times New Roman" w:hAnsi="Times New Roman" w:cs="Times New Roman"/>
          <w:sz w:val="24"/>
          <w:szCs w:val="24"/>
          <w:lang w:eastAsia="et-EE"/>
        </w:rPr>
        <w:t>Krundi suurus:</w:t>
      </w:r>
      <w:r w:rsidRPr="00D266D1">
        <w:rPr>
          <w:rFonts w:ascii="Times New Roman" w:eastAsia="Times New Roman" w:hAnsi="Times New Roman" w:cs="Times New Roman"/>
          <w:b/>
          <w:sz w:val="24"/>
          <w:szCs w:val="24"/>
          <w:lang w:eastAsia="et-EE"/>
        </w:rPr>
        <w:tab/>
        <w:t xml:space="preserve">          </w:t>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r>
      <w:r>
        <w:rPr>
          <w:rFonts w:ascii="Times New Roman" w:eastAsia="Times New Roman" w:hAnsi="Times New Roman" w:cs="Times New Roman"/>
          <w:b/>
          <w:sz w:val="24"/>
          <w:szCs w:val="24"/>
          <w:lang w:eastAsia="et-EE"/>
        </w:rPr>
        <w:tab/>
        <w:t xml:space="preserve">                              </w:t>
      </w:r>
      <w:r w:rsidR="005A6808">
        <w:rPr>
          <w:rFonts w:ascii="Times New Roman" w:eastAsia="Times New Roman" w:hAnsi="Times New Roman" w:cs="Times New Roman"/>
          <w:b/>
          <w:sz w:val="24"/>
          <w:szCs w:val="24"/>
          <w:lang w:eastAsia="et-EE"/>
        </w:rPr>
        <w:t xml:space="preserve">   4920</w:t>
      </w:r>
      <w:r w:rsidRPr="00D266D1">
        <w:rPr>
          <w:rFonts w:ascii="Times New Roman" w:eastAsia="Times New Roman" w:hAnsi="Times New Roman" w:cs="Times New Roman"/>
          <w:b/>
          <w:sz w:val="24"/>
          <w:szCs w:val="24"/>
          <w:lang w:eastAsia="et-EE"/>
        </w:rPr>
        <w:t xml:space="preserve"> m</w:t>
      </w:r>
      <w:r w:rsidRPr="00D266D1">
        <w:rPr>
          <w:rFonts w:ascii="Times New Roman" w:eastAsia="Times New Roman" w:hAnsi="Times New Roman" w:cs="Times New Roman"/>
          <w:b/>
          <w:sz w:val="24"/>
          <w:szCs w:val="24"/>
          <w:vertAlign w:val="superscript"/>
          <w:lang w:eastAsia="et-EE"/>
        </w:rPr>
        <w:t>2</w:t>
      </w:r>
      <w:r w:rsidRPr="00D266D1">
        <w:rPr>
          <w:rFonts w:ascii="Times New Roman" w:eastAsia="Times New Roman" w:hAnsi="Times New Roman" w:cs="Times New Roman"/>
          <w:sz w:val="24"/>
          <w:szCs w:val="24"/>
          <w:lang w:eastAsia="et-EE"/>
        </w:rPr>
        <w:br/>
        <w:t>Katastriüksuse sihtotstarve:</w:t>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r>
      <w:r>
        <w:rPr>
          <w:rFonts w:ascii="Times New Roman" w:eastAsia="Times New Roman" w:hAnsi="Times New Roman" w:cs="Times New Roman"/>
          <w:sz w:val="24"/>
          <w:szCs w:val="24"/>
          <w:lang w:eastAsia="et-EE"/>
        </w:rPr>
        <w:tab/>
        <w:t xml:space="preserve">                                                      tootmismaa 100%  </w:t>
      </w:r>
    </w:p>
    <w:p w14:paraId="25C3FE90" w14:textId="77777777" w:rsidR="00810853" w:rsidRPr="003477A0" w:rsidRDefault="00810853" w:rsidP="00810853">
      <w:pPr>
        <w:spacing w:after="0" w:line="240" w:lineRule="auto"/>
        <w:jc w:val="right"/>
        <w:rPr>
          <w:rFonts w:ascii="Times New Roman" w:eastAsia="Times New Roman" w:hAnsi="Times New Roman" w:cs="Times New Roman"/>
          <w:sz w:val="28"/>
          <w:szCs w:val="28"/>
          <w:highlight w:val="yellow"/>
          <w:lang w:eastAsia="et-EE"/>
        </w:rPr>
      </w:pPr>
    </w:p>
    <w:p w14:paraId="6B09A876" w14:textId="77777777" w:rsidR="00810853" w:rsidRDefault="00810853" w:rsidP="00810853">
      <w:pPr>
        <w:spacing w:after="0" w:line="240" w:lineRule="auto"/>
        <w:rPr>
          <w:rFonts w:ascii="Times New Roman" w:eastAsia="Times New Roman" w:hAnsi="Times New Roman" w:cs="Times New Roman"/>
          <w:sz w:val="24"/>
          <w:szCs w:val="24"/>
          <w:lang w:val="fi-FI" w:eastAsia="et-EE"/>
        </w:rPr>
      </w:pPr>
    </w:p>
    <w:p w14:paraId="6C90A203" w14:textId="13D04404" w:rsidR="00810853" w:rsidRDefault="000E5EFE" w:rsidP="00810853">
      <w:pPr>
        <w:pStyle w:val="Loendilik"/>
        <w:numPr>
          <w:ilvl w:val="0"/>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b/>
          <w:sz w:val="24"/>
          <w:szCs w:val="20"/>
          <w:lang w:eastAsia="et-EE"/>
        </w:rPr>
        <w:t xml:space="preserve">KINNISTU </w:t>
      </w:r>
      <w:r w:rsidR="00810853">
        <w:rPr>
          <w:rFonts w:ascii="Times New Roman" w:eastAsia="Times New Roman" w:hAnsi="Times New Roman" w:cs="Times New Roman"/>
          <w:b/>
          <w:sz w:val="24"/>
          <w:szCs w:val="20"/>
          <w:lang w:eastAsia="et-EE"/>
        </w:rPr>
        <w:t>EHITUSÕIGUS</w:t>
      </w:r>
    </w:p>
    <w:p w14:paraId="4FC6188C" w14:textId="0E3048E7" w:rsidR="00810853" w:rsidRPr="00924249" w:rsidRDefault="00C04B3C" w:rsidP="00924249">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siht</w:t>
      </w:r>
      <w:r w:rsidR="00810853" w:rsidRPr="00DA58D1">
        <w:rPr>
          <w:rFonts w:ascii="Times New Roman" w:eastAsia="Times New Roman" w:hAnsi="Times New Roman" w:cs="Times New Roman"/>
          <w:sz w:val="24"/>
          <w:szCs w:val="20"/>
          <w:lang w:eastAsia="et-EE"/>
        </w:rPr>
        <w:t>otstarve -</w:t>
      </w:r>
      <w:r w:rsidR="00810853" w:rsidRPr="00DA58D1">
        <w:rPr>
          <w:rFonts w:ascii="Times New Roman" w:eastAsia="Times New Roman" w:hAnsi="Times New Roman" w:cs="Times New Roman"/>
          <w:sz w:val="24"/>
          <w:szCs w:val="20"/>
          <w:lang w:eastAsia="et-EE"/>
        </w:rPr>
        <w:tab/>
      </w:r>
      <w:r w:rsidR="00810853" w:rsidRPr="00DA58D1">
        <w:rPr>
          <w:rFonts w:ascii="Times New Roman" w:eastAsia="Times New Roman" w:hAnsi="Times New Roman" w:cs="Times New Roman"/>
          <w:sz w:val="24"/>
          <w:szCs w:val="20"/>
          <w:lang w:eastAsia="et-EE"/>
        </w:rPr>
        <w:tab/>
      </w:r>
      <w:r w:rsidR="00810853" w:rsidRPr="00DA58D1">
        <w:rPr>
          <w:rFonts w:ascii="Times New Roman" w:eastAsia="Times New Roman" w:hAnsi="Times New Roman" w:cs="Times New Roman"/>
          <w:sz w:val="24"/>
          <w:szCs w:val="20"/>
          <w:lang w:eastAsia="et-EE"/>
        </w:rPr>
        <w:tab/>
      </w:r>
      <w:r w:rsidR="00810853" w:rsidRPr="00DA58D1">
        <w:rPr>
          <w:rFonts w:ascii="Times New Roman" w:eastAsia="Times New Roman" w:hAnsi="Times New Roman" w:cs="Times New Roman"/>
          <w:sz w:val="24"/>
          <w:szCs w:val="20"/>
          <w:lang w:eastAsia="et-EE"/>
        </w:rPr>
        <w:tab/>
      </w:r>
      <w:r w:rsidR="00810853" w:rsidRPr="00DA58D1">
        <w:rPr>
          <w:rFonts w:ascii="Times New Roman" w:eastAsia="Times New Roman" w:hAnsi="Times New Roman" w:cs="Times New Roman"/>
          <w:sz w:val="24"/>
          <w:szCs w:val="20"/>
          <w:lang w:eastAsia="et-EE"/>
        </w:rPr>
        <w:tab/>
        <w:t xml:space="preserve">      </w:t>
      </w:r>
      <w:r w:rsidR="00810853">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 xml:space="preserve">           tootmismaa 100%</w:t>
      </w:r>
    </w:p>
    <w:p w14:paraId="45B4A600" w14:textId="6FECD149" w:rsidR="00810853" w:rsidRPr="00C04B3C" w:rsidRDefault="00810853" w:rsidP="00C04B3C">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hoone</w:t>
      </w:r>
      <w:r w:rsidR="00924249">
        <w:rPr>
          <w:rFonts w:ascii="Times New Roman" w:eastAsia="Times New Roman" w:hAnsi="Times New Roman" w:cs="Times New Roman"/>
          <w:sz w:val="24"/>
          <w:szCs w:val="20"/>
          <w:lang w:eastAsia="et-EE"/>
        </w:rPr>
        <w:t>te</w:t>
      </w:r>
      <w:r>
        <w:rPr>
          <w:rFonts w:ascii="Times New Roman" w:eastAsia="Times New Roman" w:hAnsi="Times New Roman" w:cs="Times New Roman"/>
          <w:sz w:val="24"/>
          <w:szCs w:val="20"/>
          <w:lang w:eastAsia="et-EE"/>
        </w:rPr>
        <w:t xml:space="preserve"> suurim lubatud ehitisealune pind </w:t>
      </w:r>
      <w:r w:rsidR="00924249">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 xml:space="preserve">                        </w:t>
      </w:r>
      <w:r w:rsidR="00924249">
        <w:rPr>
          <w:rFonts w:ascii="Times New Roman" w:eastAsia="Times New Roman" w:hAnsi="Times New Roman" w:cs="Times New Roman"/>
          <w:sz w:val="24"/>
          <w:szCs w:val="20"/>
          <w:lang w:eastAsia="et-EE"/>
        </w:rPr>
        <w:t xml:space="preserve">                                       2952</w:t>
      </w:r>
      <w:r>
        <w:rPr>
          <w:rFonts w:ascii="Times New Roman" w:eastAsia="Times New Roman" w:hAnsi="Times New Roman" w:cs="Times New Roman"/>
          <w:sz w:val="24"/>
          <w:szCs w:val="20"/>
          <w:lang w:eastAsia="et-EE"/>
        </w:rPr>
        <w:t xml:space="preserve"> m</w:t>
      </w:r>
      <w:r w:rsidRPr="00DF64E6">
        <w:rPr>
          <w:rFonts w:ascii="Times New Roman" w:eastAsia="Times New Roman" w:hAnsi="Times New Roman" w:cs="Times New Roman"/>
          <w:sz w:val="24"/>
          <w:szCs w:val="20"/>
          <w:vertAlign w:val="superscript"/>
          <w:lang w:eastAsia="et-EE"/>
        </w:rPr>
        <w:t>2</w:t>
      </w:r>
    </w:p>
    <w:p w14:paraId="79293477" w14:textId="76D9AA83" w:rsidR="00B331A8" w:rsidRDefault="00B331A8" w:rsidP="00B331A8">
      <w:pPr>
        <w:pStyle w:val="Loendilik"/>
        <w:numPr>
          <w:ilvl w:val="1"/>
          <w:numId w:val="1"/>
        </w:numPr>
        <w:rPr>
          <w:rFonts w:ascii="Times New Roman" w:eastAsia="Times New Roman" w:hAnsi="Times New Roman" w:cs="Times New Roman"/>
          <w:sz w:val="24"/>
          <w:szCs w:val="20"/>
          <w:lang w:eastAsia="et-EE"/>
        </w:rPr>
      </w:pPr>
      <w:r w:rsidRPr="00B331A8">
        <w:rPr>
          <w:rFonts w:ascii="Times New Roman" w:eastAsia="Times New Roman" w:hAnsi="Times New Roman" w:cs="Times New Roman"/>
          <w:sz w:val="24"/>
          <w:szCs w:val="20"/>
          <w:lang w:eastAsia="et-EE"/>
        </w:rPr>
        <w:t>krundi haljastatav/looduslikun</w:t>
      </w:r>
      <w:r w:rsidR="00C75DCE">
        <w:rPr>
          <w:rFonts w:ascii="Times New Roman" w:eastAsia="Times New Roman" w:hAnsi="Times New Roman" w:cs="Times New Roman"/>
          <w:sz w:val="24"/>
          <w:szCs w:val="20"/>
          <w:lang w:eastAsia="et-EE"/>
        </w:rPr>
        <w:t>a</w:t>
      </w:r>
      <w:r w:rsidRPr="00B331A8">
        <w:rPr>
          <w:rFonts w:ascii="Times New Roman" w:eastAsia="Times New Roman" w:hAnsi="Times New Roman" w:cs="Times New Roman"/>
          <w:sz w:val="24"/>
          <w:szCs w:val="20"/>
          <w:lang w:eastAsia="et-EE"/>
        </w:rPr>
        <w:t xml:space="preserve"> säiliv osa </w:t>
      </w:r>
      <w:r w:rsidR="00C75DCE">
        <w:rPr>
          <w:rFonts w:ascii="Times New Roman" w:eastAsia="Times New Roman" w:hAnsi="Times New Roman" w:cs="Times New Roman"/>
          <w:sz w:val="24"/>
          <w:szCs w:val="20"/>
          <w:lang w:eastAsia="et-EE"/>
        </w:rPr>
        <w:t xml:space="preserve">- </w:t>
      </w:r>
      <w:r w:rsidRPr="00B331A8">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 xml:space="preserve"> </w:t>
      </w:r>
      <w:r w:rsidR="00C75DCE">
        <w:rPr>
          <w:rFonts w:ascii="Times New Roman" w:eastAsia="Times New Roman" w:hAnsi="Times New Roman" w:cs="Times New Roman"/>
          <w:sz w:val="24"/>
          <w:szCs w:val="20"/>
          <w:lang w:eastAsia="et-EE"/>
        </w:rPr>
        <w:t xml:space="preserve">  </w:t>
      </w:r>
      <w:r w:rsidRPr="00B331A8">
        <w:rPr>
          <w:rFonts w:ascii="Times New Roman" w:eastAsia="Times New Roman" w:hAnsi="Times New Roman" w:cs="Times New Roman"/>
          <w:sz w:val="24"/>
          <w:szCs w:val="20"/>
          <w:lang w:eastAsia="et-EE"/>
        </w:rPr>
        <w:t>20%</w:t>
      </w:r>
    </w:p>
    <w:p w14:paraId="73928639" w14:textId="401823FB" w:rsidR="00810853" w:rsidRDefault="00810853" w:rsidP="00B331A8">
      <w:pPr>
        <w:pStyle w:val="Loendilik"/>
        <w:numPr>
          <w:ilvl w:val="1"/>
          <w:numId w:val="1"/>
        </w:numPr>
        <w:jc w:val="both"/>
        <w:rPr>
          <w:rFonts w:ascii="Times New Roman" w:eastAsia="Times New Roman" w:hAnsi="Times New Roman" w:cs="Times New Roman"/>
          <w:sz w:val="24"/>
          <w:szCs w:val="20"/>
          <w:lang w:eastAsia="et-EE"/>
        </w:rPr>
      </w:pPr>
      <w:r w:rsidRPr="00B331A8">
        <w:rPr>
          <w:rFonts w:ascii="Times New Roman" w:eastAsia="Times New Roman" w:hAnsi="Times New Roman" w:cs="Times New Roman"/>
          <w:sz w:val="24"/>
          <w:szCs w:val="20"/>
          <w:lang w:eastAsia="et-EE"/>
        </w:rPr>
        <w:t>Hoone paiknemisel tuleb arvestada keskkonna- ja tuleohutusnõudeid ning  asjaõigusseadusest tulenevaid kinnisomandi kitsendusi.</w:t>
      </w:r>
    </w:p>
    <w:p w14:paraId="0DC49BDD" w14:textId="77777777" w:rsidR="00694A8E" w:rsidRDefault="00694A8E" w:rsidP="00694A8E">
      <w:pPr>
        <w:pStyle w:val="Loendilik"/>
        <w:ind w:left="567"/>
        <w:jc w:val="both"/>
        <w:rPr>
          <w:rFonts w:ascii="Times New Roman" w:eastAsia="Times New Roman" w:hAnsi="Times New Roman" w:cs="Times New Roman"/>
          <w:sz w:val="24"/>
          <w:szCs w:val="20"/>
          <w:lang w:eastAsia="et-EE"/>
        </w:rPr>
      </w:pPr>
    </w:p>
    <w:p w14:paraId="3C7FCADC" w14:textId="77777777" w:rsidR="00694A8E" w:rsidRPr="00B24295" w:rsidRDefault="00694A8E" w:rsidP="00694A8E">
      <w:pPr>
        <w:pStyle w:val="Loendilik"/>
        <w:numPr>
          <w:ilvl w:val="0"/>
          <w:numId w:val="1"/>
        </w:numPr>
        <w:spacing w:after="0" w:line="240" w:lineRule="auto"/>
        <w:jc w:val="both"/>
        <w:rPr>
          <w:rFonts w:ascii="Times New Roman" w:eastAsia="Times New Roman" w:hAnsi="Times New Roman" w:cs="Times New Roman"/>
          <w:b/>
          <w:sz w:val="24"/>
          <w:szCs w:val="20"/>
          <w:lang w:eastAsia="et-EE"/>
        </w:rPr>
      </w:pPr>
      <w:r>
        <w:rPr>
          <w:rFonts w:ascii="Times New Roman" w:eastAsia="Times New Roman" w:hAnsi="Times New Roman" w:cs="Times New Roman"/>
          <w:b/>
          <w:sz w:val="24"/>
          <w:szCs w:val="20"/>
          <w:lang w:eastAsia="et-EE"/>
        </w:rPr>
        <w:t>EHITISE ARHITEKTUURSED, EHITUSLIKUD JA KUJUNDUSLIKUD TINGIMUSED</w:t>
      </w:r>
    </w:p>
    <w:p w14:paraId="0D962754" w14:textId="22FD3964" w:rsidR="00694A8E" w:rsidRDefault="00694A8E" w:rsidP="00694A8E">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k</w:t>
      </w:r>
      <w:r w:rsidRPr="00DA58D1">
        <w:rPr>
          <w:rFonts w:ascii="Times New Roman" w:eastAsia="Times New Roman" w:hAnsi="Times New Roman" w:cs="Times New Roman"/>
          <w:sz w:val="24"/>
          <w:szCs w:val="20"/>
          <w:lang w:eastAsia="et-EE"/>
        </w:rPr>
        <w:t xml:space="preserve">atuseharja </w:t>
      </w:r>
      <w:r w:rsidR="00013FF9">
        <w:rPr>
          <w:rFonts w:ascii="Times New Roman" w:eastAsia="Times New Roman" w:hAnsi="Times New Roman" w:cs="Times New Roman"/>
          <w:sz w:val="24"/>
          <w:szCs w:val="20"/>
          <w:lang w:eastAsia="et-EE"/>
        </w:rPr>
        <w:t>suurim lubatud</w:t>
      </w:r>
      <w:r>
        <w:rPr>
          <w:rFonts w:ascii="Times New Roman" w:eastAsia="Times New Roman" w:hAnsi="Times New Roman" w:cs="Times New Roman"/>
          <w:sz w:val="24"/>
          <w:szCs w:val="20"/>
          <w:lang w:eastAsia="et-EE"/>
        </w:rPr>
        <w:t xml:space="preserve"> kõrgus maapinnast</w:t>
      </w:r>
      <w:r>
        <w:rPr>
          <w:rFonts w:ascii="Times New Roman" w:eastAsia="Times New Roman" w:hAnsi="Times New Roman" w:cs="Times New Roman"/>
          <w:sz w:val="24"/>
          <w:szCs w:val="20"/>
          <w:lang w:eastAsia="et-EE"/>
        </w:rPr>
        <w:tab/>
        <w:t xml:space="preserve"> </w:t>
      </w:r>
      <w:r w:rsidR="008A7140">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ab/>
        <w:t xml:space="preserve">                       </w:t>
      </w:r>
      <w:r w:rsidR="00013FF9">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 xml:space="preserve"> </w:t>
      </w:r>
      <w:r w:rsidR="00013FF9">
        <w:rPr>
          <w:rFonts w:ascii="Times New Roman" w:eastAsia="Times New Roman" w:hAnsi="Times New Roman" w:cs="Times New Roman"/>
          <w:sz w:val="24"/>
          <w:szCs w:val="20"/>
          <w:lang w:eastAsia="et-EE"/>
        </w:rPr>
        <w:t xml:space="preserve">                        6</w:t>
      </w:r>
      <w:r w:rsidRPr="00DA58D1">
        <w:rPr>
          <w:rFonts w:ascii="Times New Roman" w:eastAsia="Times New Roman" w:hAnsi="Times New Roman" w:cs="Times New Roman"/>
          <w:sz w:val="24"/>
          <w:szCs w:val="20"/>
          <w:lang w:eastAsia="et-EE"/>
        </w:rPr>
        <w:t xml:space="preserve"> m</w:t>
      </w:r>
    </w:p>
    <w:p w14:paraId="64D54610" w14:textId="77777777" w:rsidR="00E8641A" w:rsidRDefault="00E8641A" w:rsidP="00E8641A">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 xml:space="preserve">projekteeritava hoone maapealsete korruste arv - </w:t>
      </w:r>
      <w:r>
        <w:rPr>
          <w:rFonts w:ascii="Times New Roman" w:eastAsia="Times New Roman" w:hAnsi="Times New Roman" w:cs="Times New Roman"/>
          <w:sz w:val="24"/>
          <w:szCs w:val="20"/>
          <w:lang w:eastAsia="et-EE"/>
        </w:rPr>
        <w:tab/>
      </w:r>
      <w:r>
        <w:rPr>
          <w:rFonts w:ascii="Times New Roman" w:eastAsia="Times New Roman" w:hAnsi="Times New Roman" w:cs="Times New Roman"/>
          <w:sz w:val="24"/>
          <w:szCs w:val="20"/>
          <w:lang w:eastAsia="et-EE"/>
        </w:rPr>
        <w:tab/>
        <w:t xml:space="preserve">                                        1</w:t>
      </w:r>
    </w:p>
    <w:p w14:paraId="0C990158" w14:textId="762150F1" w:rsidR="00E8641A" w:rsidRPr="00E8641A" w:rsidRDefault="00E8641A" w:rsidP="00E8641A">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projekteeritava hoonete katusekalle -                                                                 ligikaudu 20</w:t>
      </w:r>
      <w:r w:rsidRPr="000B0B03">
        <w:rPr>
          <w:rFonts w:ascii="Times New Roman" w:eastAsia="Times New Roman" w:hAnsi="Times New Roman" w:cs="Times New Roman"/>
          <w:sz w:val="24"/>
          <w:szCs w:val="20"/>
          <w:lang w:eastAsia="et-EE"/>
        </w:rPr>
        <w:t>º</w:t>
      </w:r>
    </w:p>
    <w:p w14:paraId="546F66FB" w14:textId="77777777" w:rsidR="00694A8E" w:rsidRDefault="00694A8E" w:rsidP="00694A8E">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H</w:t>
      </w:r>
      <w:r w:rsidRPr="00DA58D1">
        <w:rPr>
          <w:rFonts w:ascii="Times New Roman" w:eastAsia="Times New Roman" w:hAnsi="Times New Roman" w:cs="Times New Roman"/>
          <w:sz w:val="24"/>
          <w:szCs w:val="20"/>
          <w:lang w:eastAsia="et-EE"/>
        </w:rPr>
        <w:t>arjajoon soovitavalt</w:t>
      </w:r>
      <w:r>
        <w:rPr>
          <w:rFonts w:ascii="Times New Roman" w:eastAsia="Times New Roman" w:hAnsi="Times New Roman" w:cs="Times New Roman"/>
          <w:sz w:val="24"/>
          <w:szCs w:val="20"/>
          <w:lang w:eastAsia="et-EE"/>
        </w:rPr>
        <w:t xml:space="preserve"> tänava suhtes nurga all (analoogselt naaberkinnistute hoonestusega), lubatud on harjajoone paiknemine tänavaga risti või paralleelselt.</w:t>
      </w:r>
    </w:p>
    <w:p w14:paraId="50CE7E21" w14:textId="77777777" w:rsidR="00694A8E" w:rsidRDefault="00694A8E" w:rsidP="00694A8E">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Projekteeritav</w:t>
      </w:r>
      <w:r w:rsidRPr="00DA58D1">
        <w:rPr>
          <w:rFonts w:ascii="Times New Roman" w:eastAsia="Times New Roman" w:hAnsi="Times New Roman" w:cs="Times New Roman"/>
          <w:sz w:val="24"/>
          <w:szCs w:val="20"/>
          <w:lang w:eastAsia="et-EE"/>
        </w:rPr>
        <w:t xml:space="preserve"> </w:t>
      </w:r>
      <w:r>
        <w:rPr>
          <w:rFonts w:ascii="Times New Roman" w:eastAsia="Times New Roman" w:hAnsi="Times New Roman" w:cs="Times New Roman"/>
          <w:sz w:val="24"/>
          <w:szCs w:val="20"/>
          <w:lang w:eastAsia="et-EE"/>
        </w:rPr>
        <w:t>hoone</w:t>
      </w:r>
      <w:r w:rsidRPr="00FC283C">
        <w:rPr>
          <w:rFonts w:ascii="Times New Roman" w:eastAsia="Times New Roman" w:hAnsi="Times New Roman" w:cs="Times New Roman"/>
          <w:sz w:val="24"/>
          <w:szCs w:val="20"/>
          <w:lang w:eastAsia="et-EE"/>
        </w:rPr>
        <w:t xml:space="preserve"> peab olema kaasaegse arhitektuurse lahendusega, lähtuma konkreetse piirkonna ehitustavadest ja looduslikust eripärast ning olema lahendatud kõrgel professionaalsel tasemel. Hoone projekteerimisel lähtuda ümbruskonnas olemasolevatest </w:t>
      </w:r>
      <w:r>
        <w:rPr>
          <w:rFonts w:ascii="Times New Roman" w:eastAsia="Times New Roman" w:hAnsi="Times New Roman" w:cs="Times New Roman"/>
          <w:sz w:val="24"/>
          <w:szCs w:val="20"/>
          <w:lang w:eastAsia="et-EE"/>
        </w:rPr>
        <w:t>hoonetest</w:t>
      </w:r>
      <w:r w:rsidRPr="00FC283C">
        <w:rPr>
          <w:rFonts w:ascii="Times New Roman" w:eastAsia="Times New Roman" w:hAnsi="Times New Roman" w:cs="Times New Roman"/>
          <w:sz w:val="24"/>
          <w:szCs w:val="20"/>
          <w:lang w:eastAsia="et-EE"/>
        </w:rPr>
        <w:t>, et tagada lähipiirkonna võimalikult ühtne arhitektuurne keskkond</w:t>
      </w:r>
      <w:r>
        <w:rPr>
          <w:rFonts w:ascii="Times New Roman" w:eastAsia="Times New Roman" w:hAnsi="Times New Roman" w:cs="Times New Roman"/>
          <w:sz w:val="24"/>
          <w:szCs w:val="20"/>
          <w:lang w:eastAsia="et-EE"/>
        </w:rPr>
        <w:t>.</w:t>
      </w:r>
    </w:p>
    <w:p w14:paraId="4F0A00C6" w14:textId="77777777" w:rsidR="00694A8E" w:rsidRPr="00694A8E" w:rsidRDefault="00694A8E" w:rsidP="00694A8E">
      <w:pPr>
        <w:pStyle w:val="Loendilik"/>
        <w:ind w:left="567"/>
        <w:jc w:val="both"/>
        <w:rPr>
          <w:rFonts w:ascii="Times New Roman" w:eastAsia="Times New Roman" w:hAnsi="Times New Roman" w:cs="Times New Roman"/>
          <w:sz w:val="24"/>
          <w:szCs w:val="20"/>
          <w:lang w:eastAsia="et-EE"/>
        </w:rPr>
      </w:pPr>
    </w:p>
    <w:p w14:paraId="050B875A" w14:textId="77777777" w:rsidR="00810853" w:rsidRPr="00EB1ED4" w:rsidRDefault="00810853" w:rsidP="00810853">
      <w:pPr>
        <w:pStyle w:val="Loendilik"/>
        <w:numPr>
          <w:ilvl w:val="0"/>
          <w:numId w:val="1"/>
        </w:numPr>
        <w:spacing w:after="0" w:line="240" w:lineRule="auto"/>
        <w:jc w:val="both"/>
        <w:rPr>
          <w:rFonts w:ascii="Times New Roman" w:eastAsia="Times New Roman" w:hAnsi="Times New Roman" w:cs="Times New Roman"/>
          <w:b/>
          <w:sz w:val="24"/>
          <w:szCs w:val="20"/>
          <w:lang w:eastAsia="et-EE"/>
        </w:rPr>
      </w:pPr>
      <w:r w:rsidRPr="00EB1ED4">
        <w:rPr>
          <w:rFonts w:ascii="Times New Roman" w:eastAsia="Times New Roman" w:hAnsi="Times New Roman" w:cs="Times New Roman"/>
          <w:b/>
          <w:sz w:val="24"/>
          <w:szCs w:val="20"/>
          <w:lang w:eastAsia="et-EE"/>
        </w:rPr>
        <w:t>NÕUDED EHITUSPROJEKTILE</w:t>
      </w:r>
    </w:p>
    <w:p w14:paraId="265427C4" w14:textId="471BCE0B" w:rsidR="00810853" w:rsidRPr="00F6249C" w:rsidRDefault="00F6249C" w:rsidP="00F6249C">
      <w:pPr>
        <w:pStyle w:val="Loendilik"/>
        <w:numPr>
          <w:ilvl w:val="1"/>
          <w:numId w:val="1"/>
        </w:numPr>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 xml:space="preserve">Vajalikud </w:t>
      </w:r>
      <w:r w:rsidRPr="00F6249C">
        <w:rPr>
          <w:rFonts w:ascii="Times New Roman" w:eastAsia="Times New Roman" w:hAnsi="Times New Roman" w:cs="Times New Roman"/>
          <w:sz w:val="24"/>
          <w:szCs w:val="20"/>
          <w:lang w:eastAsia="et-EE"/>
        </w:rPr>
        <w:t xml:space="preserve">ühendused tehnovõrkudega lahendada vastavalt võrguvaldajate tehnilistele tingimustele. Kinnistule tuleb tagada ühendus ühisveevärgi ja –kanalisatsiooniga. Juhul kui elektrivõrguga liitumispunkt asub avalikult kasutataval maal, siis peab liitumispunkt asuma kuni üks meeter väljaspool tarbimiskoha kinnisasja piiri. </w:t>
      </w:r>
    </w:p>
    <w:p w14:paraId="05865A28" w14:textId="4B87254A" w:rsidR="00810853"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772AC8">
        <w:rPr>
          <w:rFonts w:ascii="Times New Roman" w:eastAsia="Times New Roman" w:hAnsi="Times New Roman" w:cs="Times New Roman"/>
          <w:sz w:val="24"/>
          <w:szCs w:val="20"/>
          <w:lang w:eastAsia="et-EE"/>
        </w:rPr>
        <w:t>Projektis esitada situatsiooniskeem M 1:2000 ning nõuetekohane asendiplaan koos olemasolevat</w:t>
      </w:r>
      <w:r>
        <w:rPr>
          <w:rFonts w:ascii="Times New Roman" w:eastAsia="Times New Roman" w:hAnsi="Times New Roman" w:cs="Times New Roman"/>
          <w:sz w:val="24"/>
          <w:szCs w:val="20"/>
          <w:lang w:eastAsia="et-EE"/>
        </w:rPr>
        <w:t>e</w:t>
      </w:r>
      <w:r w:rsidRPr="00772AC8">
        <w:rPr>
          <w:rFonts w:ascii="Times New Roman" w:eastAsia="Times New Roman" w:hAnsi="Times New Roman" w:cs="Times New Roman"/>
          <w:sz w:val="24"/>
          <w:szCs w:val="20"/>
          <w:lang w:eastAsia="et-EE"/>
        </w:rPr>
        <w:t xml:space="preserve"> tehnovõrkude ja projekteeritud </w:t>
      </w:r>
      <w:r w:rsidR="00AC7706">
        <w:rPr>
          <w:rFonts w:ascii="Times New Roman" w:eastAsia="Times New Roman" w:hAnsi="Times New Roman" w:cs="Times New Roman"/>
          <w:sz w:val="24"/>
          <w:szCs w:val="20"/>
          <w:lang w:eastAsia="et-EE"/>
        </w:rPr>
        <w:t>hoone</w:t>
      </w:r>
      <w:r w:rsidRPr="00772AC8">
        <w:rPr>
          <w:rFonts w:ascii="Times New Roman" w:eastAsia="Times New Roman" w:hAnsi="Times New Roman" w:cs="Times New Roman"/>
          <w:sz w:val="24"/>
          <w:szCs w:val="20"/>
          <w:lang w:eastAsia="et-EE"/>
        </w:rPr>
        <w:t xml:space="preserve">ühendustega </w:t>
      </w:r>
      <w:r w:rsidRPr="00772AC8">
        <w:rPr>
          <w:rFonts w:ascii="Times New Roman" w:eastAsia="Times New Roman" w:hAnsi="Times New Roman" w:cs="Times New Roman"/>
          <w:b/>
          <w:bCs/>
          <w:sz w:val="24"/>
          <w:szCs w:val="20"/>
          <w:lang w:eastAsia="et-EE"/>
        </w:rPr>
        <w:t xml:space="preserve">kuni </w:t>
      </w:r>
      <w:r>
        <w:rPr>
          <w:rFonts w:ascii="Times New Roman" w:eastAsia="Times New Roman" w:hAnsi="Times New Roman" w:cs="Times New Roman"/>
          <w:b/>
          <w:bCs/>
          <w:sz w:val="24"/>
          <w:szCs w:val="20"/>
          <w:lang w:eastAsia="et-EE"/>
        </w:rPr>
        <w:t>ühe</w:t>
      </w:r>
      <w:r w:rsidRPr="00772AC8">
        <w:rPr>
          <w:rFonts w:ascii="Times New Roman" w:eastAsia="Times New Roman" w:hAnsi="Times New Roman" w:cs="Times New Roman"/>
          <w:b/>
          <w:bCs/>
          <w:sz w:val="24"/>
          <w:szCs w:val="20"/>
          <w:lang w:eastAsia="et-EE"/>
        </w:rPr>
        <w:t xml:space="preserve"> aasta vanusel </w:t>
      </w:r>
      <w:proofErr w:type="spellStart"/>
      <w:r w:rsidRPr="00772AC8">
        <w:rPr>
          <w:rFonts w:ascii="Times New Roman" w:eastAsia="Times New Roman" w:hAnsi="Times New Roman" w:cs="Times New Roman"/>
          <w:b/>
          <w:bCs/>
          <w:sz w:val="24"/>
          <w:szCs w:val="20"/>
          <w:lang w:eastAsia="et-EE"/>
        </w:rPr>
        <w:lastRenderedPageBreak/>
        <w:t>topo</w:t>
      </w:r>
      <w:proofErr w:type="spellEnd"/>
      <w:r>
        <w:rPr>
          <w:rFonts w:ascii="Times New Roman" w:eastAsia="Times New Roman" w:hAnsi="Times New Roman" w:cs="Times New Roman"/>
          <w:b/>
          <w:bCs/>
          <w:sz w:val="24"/>
          <w:szCs w:val="20"/>
          <w:lang w:eastAsia="et-EE"/>
        </w:rPr>
        <w:t>-</w:t>
      </w:r>
      <w:r w:rsidRPr="00772AC8">
        <w:rPr>
          <w:rFonts w:ascii="Times New Roman" w:eastAsia="Times New Roman" w:hAnsi="Times New Roman" w:cs="Times New Roman"/>
          <w:b/>
          <w:bCs/>
          <w:sz w:val="24"/>
          <w:szCs w:val="20"/>
          <w:lang w:eastAsia="et-EE"/>
        </w:rPr>
        <w:t>geodeetilisel alusplaanil</w:t>
      </w:r>
      <w:r w:rsidRPr="00772AC8">
        <w:rPr>
          <w:rFonts w:ascii="Times New Roman" w:eastAsia="Times New Roman" w:hAnsi="Times New Roman" w:cs="Times New Roman"/>
          <w:sz w:val="24"/>
          <w:szCs w:val="20"/>
          <w:lang w:eastAsia="et-EE"/>
        </w:rPr>
        <w:t xml:space="preserve"> M 1:500 (geodeetiliste tööde aruanne esitada EVALD geoinfosüsteemi ja lisada ehitusloa taotluse dokumentatsioonile). </w:t>
      </w:r>
    </w:p>
    <w:p w14:paraId="0E3D5CBE" w14:textId="77777777" w:rsidR="00810853" w:rsidRPr="003130DB"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Kui</w:t>
      </w:r>
      <w:r w:rsidRPr="003130DB">
        <w:rPr>
          <w:rFonts w:ascii="Times New Roman" w:eastAsia="Times New Roman" w:hAnsi="Times New Roman" w:cs="Times New Roman"/>
          <w:sz w:val="24"/>
          <w:szCs w:val="20"/>
          <w:lang w:eastAsia="et-EE"/>
        </w:rPr>
        <w:t xml:space="preserve"> </w:t>
      </w:r>
      <w:proofErr w:type="spellStart"/>
      <w:r w:rsidRPr="004D546A">
        <w:rPr>
          <w:rFonts w:ascii="Times New Roman" w:eastAsia="Times New Roman" w:hAnsi="Times New Roman" w:cs="Times New Roman"/>
          <w:sz w:val="24"/>
          <w:szCs w:val="20"/>
          <w:lang w:eastAsia="et-EE"/>
        </w:rPr>
        <w:t>topo</w:t>
      </w:r>
      <w:proofErr w:type="spellEnd"/>
      <w:r w:rsidRPr="004D546A">
        <w:rPr>
          <w:rFonts w:ascii="Times New Roman" w:eastAsia="Times New Roman" w:hAnsi="Times New Roman" w:cs="Times New Roman"/>
          <w:sz w:val="24"/>
          <w:szCs w:val="20"/>
          <w:lang w:eastAsia="et-EE"/>
        </w:rPr>
        <w:t>-geodeetilise töö tegemise käigus selguvad vastuolulised piiriandmed või on tuvastatud, et piirimärkide asukohad maastikul ei ole kooskõlas katastrisse kantud piiriandmetega või maastikul on ühes piiripunktis mitu piirimärki, tuleb kinnisasja piir kindlaks teha maakorraldusseaduse § 15 alusel.</w:t>
      </w:r>
    </w:p>
    <w:p w14:paraId="631B9EF1" w14:textId="77777777" w:rsidR="00810853" w:rsidRPr="003130DB"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3130DB">
        <w:rPr>
          <w:rFonts w:ascii="Times New Roman" w:eastAsia="Times New Roman" w:hAnsi="Times New Roman" w:cs="Times New Roman"/>
          <w:sz w:val="24"/>
          <w:szCs w:val="20"/>
          <w:lang w:eastAsia="et-EE"/>
        </w:rPr>
        <w:t>Asendiplaanil näidata ära krundi piirid, katastriüksuse sihtotstarve, kinnistu ja projekteeritud hoone tehnilised näitajad. Asendiplaanile peavad olema kantud kõik ehituskeeluala piirid, servituudid ja piiranguvööndid, projekteeritavad hooned, olemasolevad ja ehitatavad hooned ja rajatised, näidatud prügikonteineri asukoht kinnistul, välja toodud kinnistu ja hoonete tehnilised näitajad. Näidata piirete, haljastuse ja heakorra lahendus. Näidata hoone nurgapunktid ja nende koordinaadid.</w:t>
      </w:r>
    </w:p>
    <w:p w14:paraId="35AD6D0D" w14:textId="4C49148C" w:rsidR="00810853" w:rsidRPr="00772AC8"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772AC8">
        <w:rPr>
          <w:rFonts w:ascii="Times New Roman" w:eastAsia="Times New Roman" w:hAnsi="Times New Roman" w:cs="Times New Roman"/>
          <w:sz w:val="24"/>
          <w:szCs w:val="20"/>
          <w:lang w:eastAsia="et-EE"/>
        </w:rPr>
        <w:t>Lahendada krundi heakorrastus ja haljastus. Haljastatud ala osakaal kinnistu</w:t>
      </w:r>
      <w:r>
        <w:rPr>
          <w:rFonts w:ascii="Times New Roman" w:eastAsia="Times New Roman" w:hAnsi="Times New Roman" w:cs="Times New Roman"/>
          <w:sz w:val="24"/>
          <w:szCs w:val="20"/>
          <w:lang w:eastAsia="et-EE"/>
        </w:rPr>
        <w:t>l</w:t>
      </w:r>
      <w:r w:rsidRPr="00772AC8">
        <w:rPr>
          <w:rFonts w:ascii="Times New Roman" w:eastAsia="Times New Roman" w:hAnsi="Times New Roman" w:cs="Times New Roman"/>
          <w:sz w:val="24"/>
          <w:szCs w:val="20"/>
          <w:lang w:eastAsia="et-EE"/>
        </w:rPr>
        <w:t xml:space="preserve"> peab olema </w:t>
      </w:r>
      <w:r w:rsidRPr="009C3B44">
        <w:rPr>
          <w:rFonts w:ascii="Times New Roman" w:eastAsia="Times New Roman" w:hAnsi="Times New Roman" w:cs="Times New Roman"/>
          <w:b/>
          <w:bCs/>
          <w:sz w:val="24"/>
          <w:szCs w:val="20"/>
          <w:lang w:eastAsia="et-EE"/>
        </w:rPr>
        <w:t>vähemalt 20%</w:t>
      </w:r>
      <w:r w:rsidRPr="00772AC8">
        <w:rPr>
          <w:rFonts w:ascii="Times New Roman" w:eastAsia="Times New Roman" w:hAnsi="Times New Roman" w:cs="Times New Roman"/>
          <w:sz w:val="24"/>
          <w:szCs w:val="20"/>
          <w:lang w:eastAsia="et-EE"/>
        </w:rPr>
        <w:t>, osa sellest kõrghaljastatud.</w:t>
      </w:r>
      <w:r>
        <w:rPr>
          <w:rFonts w:ascii="Times New Roman" w:eastAsia="Times New Roman" w:hAnsi="Times New Roman" w:cs="Times New Roman"/>
          <w:sz w:val="24"/>
          <w:szCs w:val="20"/>
          <w:lang w:eastAsia="et-EE"/>
        </w:rPr>
        <w:t xml:space="preserve"> Puude istutamisel tuleb arvestada, et </w:t>
      </w:r>
      <w:r w:rsidRPr="00F60882">
        <w:rPr>
          <w:rFonts w:ascii="Times New Roman" w:eastAsia="Times New Roman" w:hAnsi="Times New Roman" w:cs="Times New Roman"/>
          <w:sz w:val="24"/>
          <w:szCs w:val="20"/>
          <w:lang w:eastAsia="et-EE"/>
        </w:rPr>
        <w:t>tulevikus puude juurestik kõrval</w:t>
      </w:r>
      <w:r>
        <w:rPr>
          <w:rFonts w:ascii="Times New Roman" w:eastAsia="Times New Roman" w:hAnsi="Times New Roman" w:cs="Times New Roman"/>
          <w:sz w:val="24"/>
          <w:szCs w:val="20"/>
          <w:lang w:eastAsia="et-EE"/>
        </w:rPr>
        <w:t xml:space="preserve"> </w:t>
      </w:r>
      <w:r w:rsidRPr="00F60882">
        <w:rPr>
          <w:rFonts w:ascii="Times New Roman" w:eastAsia="Times New Roman" w:hAnsi="Times New Roman" w:cs="Times New Roman"/>
          <w:sz w:val="24"/>
          <w:szCs w:val="20"/>
          <w:lang w:eastAsia="et-EE"/>
        </w:rPr>
        <w:t>oleva hoone vundamenti ei kahjustaks</w:t>
      </w:r>
      <w:r>
        <w:rPr>
          <w:rFonts w:ascii="Times New Roman" w:eastAsia="Times New Roman" w:hAnsi="Times New Roman" w:cs="Times New Roman"/>
          <w:sz w:val="24"/>
          <w:szCs w:val="20"/>
          <w:lang w:eastAsia="et-EE"/>
        </w:rPr>
        <w:t>. Puu võra ei tohi laiutada naabri kinnistutele.</w:t>
      </w:r>
      <w:r w:rsidR="00D4567F">
        <w:rPr>
          <w:rFonts w:ascii="Times New Roman" w:eastAsia="Times New Roman" w:hAnsi="Times New Roman" w:cs="Times New Roman"/>
          <w:sz w:val="24"/>
          <w:szCs w:val="20"/>
          <w:lang w:eastAsia="et-EE"/>
        </w:rPr>
        <w:t xml:space="preserve"> </w:t>
      </w:r>
      <w:r w:rsidR="00D4567F" w:rsidRPr="00D4567F">
        <w:rPr>
          <w:rFonts w:ascii="Times New Roman" w:eastAsia="Times New Roman" w:hAnsi="Times New Roman" w:cs="Times New Roman"/>
          <w:sz w:val="24"/>
          <w:szCs w:val="20"/>
          <w:lang w:eastAsia="et-EE"/>
        </w:rPr>
        <w:t>Maksimaalselt säilitada olemasolevat kõrghaljastust, likvideeritavad puud näidata asendiplaanil. Raieluba taotleda vajadusel Maardu Linnavalitsuselt pärast hoone ehitusloa väljastamist.</w:t>
      </w:r>
    </w:p>
    <w:p w14:paraId="593D5BF8" w14:textId="7216EBDE" w:rsidR="00810853" w:rsidRPr="00DA58D1"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 xml:space="preserve">Lahendada krundi vertikaalplaneerimine ning anda hoone vertikaalne </w:t>
      </w:r>
      <w:r w:rsidRPr="00DA58D1">
        <w:rPr>
          <w:rFonts w:ascii="Times New Roman" w:eastAsia="Times New Roman" w:hAnsi="Times New Roman" w:cs="Times New Roman"/>
          <w:sz w:val="24"/>
          <w:szCs w:val="20"/>
          <w:lang w:eastAsia="et-EE"/>
        </w:rPr>
        <w:t xml:space="preserve">sidumine. </w:t>
      </w:r>
      <w:r>
        <w:rPr>
          <w:rFonts w:ascii="Times New Roman" w:eastAsia="Times New Roman" w:hAnsi="Times New Roman" w:cs="Times New Roman"/>
          <w:sz w:val="24"/>
          <w:szCs w:val="20"/>
          <w:lang w:eastAsia="et-EE"/>
        </w:rPr>
        <w:t xml:space="preserve">Projektis peab olema lahendatud </w:t>
      </w:r>
      <w:r w:rsidRPr="00BC0336">
        <w:rPr>
          <w:rFonts w:ascii="Times New Roman" w:eastAsia="Times New Roman" w:hAnsi="Times New Roman" w:cs="Times New Roman"/>
          <w:b/>
          <w:bCs/>
          <w:sz w:val="24"/>
          <w:szCs w:val="20"/>
          <w:lang w:eastAsia="et-EE"/>
        </w:rPr>
        <w:t>sademevee immutamine või ärajuhtimine</w:t>
      </w:r>
      <w:r w:rsidR="00BC0336" w:rsidRPr="00BC0336">
        <w:rPr>
          <w:rFonts w:ascii="Times New Roman" w:eastAsia="Times New Roman" w:hAnsi="Times New Roman" w:cs="Times New Roman"/>
          <w:b/>
          <w:bCs/>
          <w:sz w:val="24"/>
          <w:szCs w:val="20"/>
          <w:lang w:eastAsia="et-EE"/>
        </w:rPr>
        <w:t xml:space="preserve"> kinnistu piires</w:t>
      </w:r>
      <w:r>
        <w:rPr>
          <w:rFonts w:ascii="Times New Roman" w:eastAsia="Times New Roman" w:hAnsi="Times New Roman" w:cs="Times New Roman"/>
          <w:sz w:val="24"/>
          <w:szCs w:val="20"/>
          <w:lang w:eastAsia="et-EE"/>
        </w:rPr>
        <w:t>. Sademevee juhtimine naaberkinnistutele ilma vastava kooskõlastuseta on keelatud.</w:t>
      </w:r>
    </w:p>
    <w:p w14:paraId="21FE278A" w14:textId="77777777" w:rsidR="00810853"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DA58D1">
        <w:rPr>
          <w:rFonts w:ascii="Times New Roman" w:eastAsia="Times New Roman" w:hAnsi="Times New Roman" w:cs="Times New Roman"/>
          <w:sz w:val="24"/>
          <w:szCs w:val="20"/>
          <w:lang w:eastAsia="et-EE"/>
        </w:rPr>
        <w:t>Asendiplaanil</w:t>
      </w:r>
      <w:r>
        <w:rPr>
          <w:rFonts w:ascii="Times New Roman" w:eastAsia="Times New Roman" w:hAnsi="Times New Roman" w:cs="Times New Roman"/>
          <w:sz w:val="24"/>
          <w:szCs w:val="20"/>
          <w:lang w:eastAsia="et-EE"/>
        </w:rPr>
        <w:t xml:space="preserve"> näidata jäätmemahutite asukohad.</w:t>
      </w:r>
    </w:p>
    <w:p w14:paraId="2E3FA8EF" w14:textId="64AC70CB" w:rsidR="00810853" w:rsidRPr="00D4567F" w:rsidRDefault="00D4567F" w:rsidP="00D4567F">
      <w:pPr>
        <w:pStyle w:val="Loendilik"/>
        <w:numPr>
          <w:ilvl w:val="1"/>
          <w:numId w:val="1"/>
        </w:numPr>
        <w:jc w:val="both"/>
        <w:rPr>
          <w:rFonts w:ascii="Times New Roman" w:eastAsia="Times New Roman" w:hAnsi="Times New Roman" w:cs="Times New Roman"/>
          <w:sz w:val="24"/>
          <w:szCs w:val="20"/>
          <w:lang w:eastAsia="et-EE"/>
        </w:rPr>
      </w:pPr>
      <w:r w:rsidRPr="00D4567F">
        <w:rPr>
          <w:rFonts w:ascii="Times New Roman" w:eastAsia="Times New Roman" w:hAnsi="Times New Roman" w:cs="Times New Roman"/>
          <w:sz w:val="24"/>
          <w:szCs w:val="20"/>
          <w:lang w:eastAsia="et-EE"/>
        </w:rPr>
        <w:t xml:space="preserve">Anda krundi piirdeaia ja värava(te) arhitektuurne lahendus. Aeda rajades ei tohi rikkuda naabrusõigusi. </w:t>
      </w:r>
    </w:p>
    <w:p w14:paraId="5B409D75" w14:textId="26BF9A42" w:rsidR="00810853" w:rsidRPr="007D28C2" w:rsidRDefault="00810853" w:rsidP="00ED7E31">
      <w:pPr>
        <w:pStyle w:val="Loendilik"/>
        <w:numPr>
          <w:ilvl w:val="1"/>
          <w:numId w:val="1"/>
        </w:numPr>
        <w:spacing w:after="0"/>
        <w:jc w:val="both"/>
        <w:rPr>
          <w:rFonts w:ascii="Times New Roman" w:eastAsia="Times New Roman" w:hAnsi="Times New Roman" w:cs="Times New Roman"/>
          <w:sz w:val="24"/>
          <w:szCs w:val="20"/>
          <w:lang w:eastAsia="et-EE"/>
        </w:rPr>
      </w:pPr>
      <w:r w:rsidRPr="007D28C2">
        <w:rPr>
          <w:rFonts w:ascii="Times New Roman" w:eastAsia="Times New Roman" w:hAnsi="Times New Roman" w:cs="Times New Roman"/>
          <w:sz w:val="24"/>
          <w:szCs w:val="20"/>
          <w:lang w:eastAsia="et-EE"/>
        </w:rPr>
        <w:t>Lahendada sõidukite liikluskorraldus ja parkimine</w:t>
      </w:r>
      <w:r w:rsidR="00170A2D" w:rsidRPr="007D28C2">
        <w:rPr>
          <w:rFonts w:ascii="Times New Roman" w:eastAsia="Times New Roman" w:hAnsi="Times New Roman" w:cs="Times New Roman"/>
          <w:sz w:val="24"/>
          <w:szCs w:val="20"/>
          <w:lang w:eastAsia="et-EE"/>
        </w:rPr>
        <w:t xml:space="preserve"> omal krundil</w:t>
      </w:r>
      <w:r w:rsidRPr="007D28C2">
        <w:rPr>
          <w:rFonts w:ascii="Times New Roman" w:eastAsia="Times New Roman" w:hAnsi="Times New Roman" w:cs="Times New Roman"/>
          <w:sz w:val="24"/>
          <w:szCs w:val="20"/>
          <w:lang w:eastAsia="et-EE"/>
        </w:rPr>
        <w:t xml:space="preserve">. Lubatud on ainult üks sissesõit kinnistule. Sissesõit kavandada </w:t>
      </w:r>
      <w:r w:rsidR="00334485" w:rsidRPr="007D28C2">
        <w:rPr>
          <w:rFonts w:ascii="Times New Roman" w:eastAsia="Times New Roman" w:hAnsi="Times New Roman" w:cs="Times New Roman"/>
          <w:sz w:val="24"/>
          <w:szCs w:val="20"/>
          <w:lang w:eastAsia="et-EE"/>
        </w:rPr>
        <w:t>Vana-Narva maantee L</w:t>
      </w:r>
      <w:r w:rsidR="00170A2D" w:rsidRPr="007D28C2">
        <w:rPr>
          <w:rFonts w:ascii="Times New Roman" w:eastAsia="Times New Roman" w:hAnsi="Times New Roman" w:cs="Times New Roman"/>
          <w:sz w:val="24"/>
          <w:szCs w:val="20"/>
          <w:lang w:eastAsia="et-EE"/>
        </w:rPr>
        <w:t>19</w:t>
      </w:r>
      <w:r w:rsidR="00334485" w:rsidRPr="007D28C2">
        <w:rPr>
          <w:rFonts w:ascii="Times New Roman" w:eastAsia="Times New Roman" w:hAnsi="Times New Roman" w:cs="Times New Roman"/>
          <w:sz w:val="24"/>
          <w:szCs w:val="20"/>
          <w:lang w:eastAsia="et-EE"/>
        </w:rPr>
        <w:t xml:space="preserve"> </w:t>
      </w:r>
      <w:r w:rsidRPr="007D28C2">
        <w:rPr>
          <w:rFonts w:ascii="Times New Roman" w:eastAsia="Times New Roman" w:hAnsi="Times New Roman" w:cs="Times New Roman"/>
          <w:sz w:val="24"/>
          <w:szCs w:val="20"/>
          <w:lang w:eastAsia="et-EE"/>
        </w:rPr>
        <w:t xml:space="preserve">kinnistult. </w:t>
      </w:r>
      <w:r w:rsidR="007D28C2" w:rsidRPr="007D28C2">
        <w:rPr>
          <w:rFonts w:ascii="Times New Roman" w:eastAsia="Times New Roman" w:hAnsi="Times New Roman" w:cs="Times New Roman"/>
          <w:sz w:val="24"/>
          <w:szCs w:val="20"/>
          <w:lang w:eastAsia="et-EE"/>
        </w:rPr>
        <w:t>Sissesõidutee kattematerjal peab olema vähemalt samaväärne sissesõiduga piirneva tänava kattematerjaliga.</w:t>
      </w:r>
      <w:r w:rsidR="007D28C2">
        <w:rPr>
          <w:rFonts w:ascii="Times New Roman" w:eastAsia="Times New Roman" w:hAnsi="Times New Roman" w:cs="Times New Roman"/>
          <w:sz w:val="24"/>
          <w:szCs w:val="20"/>
          <w:lang w:eastAsia="et-EE"/>
        </w:rPr>
        <w:t xml:space="preserve"> </w:t>
      </w:r>
      <w:r w:rsidRPr="007D28C2">
        <w:rPr>
          <w:rFonts w:ascii="Times New Roman" w:eastAsia="Times New Roman" w:hAnsi="Times New Roman" w:cs="Times New Roman"/>
          <w:sz w:val="24"/>
          <w:szCs w:val="20"/>
          <w:lang w:eastAsia="et-EE"/>
        </w:rPr>
        <w:t>Parkimiskohtade arv peab vastama EVS 843:2016 „Linnatänavad“ tabelis 9.1 sätestatud sihtarvule hoone projekteerimisel. Standardist kõrvalekalde puhul tuleb seda seletuskirjas vastavalt põhjendada.</w:t>
      </w:r>
    </w:p>
    <w:p w14:paraId="58E57A07" w14:textId="147E7DAC" w:rsidR="00810853"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DA58D1">
        <w:rPr>
          <w:rFonts w:ascii="Times New Roman" w:eastAsia="Times New Roman" w:hAnsi="Times New Roman" w:cs="Times New Roman"/>
          <w:sz w:val="24"/>
          <w:szCs w:val="20"/>
          <w:lang w:eastAsia="et-EE"/>
        </w:rPr>
        <w:t xml:space="preserve">Projekt koostada ja vormistada vastavalt majandus- </w:t>
      </w:r>
      <w:r>
        <w:rPr>
          <w:rFonts w:ascii="Times New Roman" w:eastAsia="Times New Roman" w:hAnsi="Times New Roman" w:cs="Times New Roman"/>
          <w:sz w:val="24"/>
          <w:szCs w:val="20"/>
          <w:lang w:eastAsia="et-EE"/>
        </w:rPr>
        <w:t xml:space="preserve">ja taristuministri 17.07.2015.a määrusele </w:t>
      </w:r>
      <w:r w:rsidRPr="00DA58D1">
        <w:rPr>
          <w:rFonts w:ascii="Times New Roman" w:eastAsia="Times New Roman" w:hAnsi="Times New Roman" w:cs="Times New Roman"/>
          <w:sz w:val="24"/>
          <w:szCs w:val="20"/>
          <w:lang w:eastAsia="et-EE"/>
        </w:rPr>
        <w:t>nr 97 „Nõuded ehitusprojektile“, Ees</w:t>
      </w:r>
      <w:r>
        <w:rPr>
          <w:rFonts w:ascii="Times New Roman" w:eastAsia="Times New Roman" w:hAnsi="Times New Roman" w:cs="Times New Roman"/>
          <w:sz w:val="24"/>
          <w:szCs w:val="20"/>
          <w:lang w:eastAsia="et-EE"/>
        </w:rPr>
        <w:t>ti Standard EVS 932:2017 „Hoone</w:t>
      </w:r>
      <w:r>
        <w:rPr>
          <w:rFonts w:ascii="Times New Roman" w:eastAsia="Times New Roman" w:hAnsi="Times New Roman" w:cs="Times New Roman"/>
          <w:sz w:val="24"/>
          <w:szCs w:val="20"/>
          <w:lang w:eastAsia="et-EE"/>
        </w:rPr>
        <w:tab/>
        <w:t xml:space="preserve">ehitusprojekt“ </w:t>
      </w:r>
      <w:r w:rsidRPr="00DA58D1">
        <w:rPr>
          <w:rFonts w:ascii="Times New Roman" w:eastAsia="Times New Roman" w:hAnsi="Times New Roman" w:cs="Times New Roman"/>
          <w:sz w:val="24"/>
          <w:szCs w:val="20"/>
          <w:lang w:eastAsia="et-EE"/>
        </w:rPr>
        <w:t>määratud mahus. Asendiplaan esitada mõ</w:t>
      </w:r>
      <w:r>
        <w:rPr>
          <w:rFonts w:ascii="Times New Roman" w:eastAsia="Times New Roman" w:hAnsi="Times New Roman" w:cs="Times New Roman"/>
          <w:sz w:val="24"/>
          <w:szCs w:val="20"/>
          <w:lang w:eastAsia="et-EE"/>
        </w:rPr>
        <w:t>õtkavas M 1:500 ja arhitektuur-ehituslikud j</w:t>
      </w:r>
      <w:r w:rsidRPr="00DA58D1">
        <w:rPr>
          <w:rFonts w:ascii="Times New Roman" w:eastAsia="Times New Roman" w:hAnsi="Times New Roman" w:cs="Times New Roman"/>
          <w:sz w:val="24"/>
          <w:szCs w:val="20"/>
          <w:lang w:eastAsia="et-EE"/>
        </w:rPr>
        <w:t>oonised M 1:50.</w:t>
      </w:r>
    </w:p>
    <w:p w14:paraId="7687474A" w14:textId="45B2D964" w:rsidR="00810853" w:rsidRPr="00810853"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C360F3">
        <w:rPr>
          <w:rFonts w:ascii="Times New Roman" w:hAnsi="Times New Roman" w:cs="Times New Roman"/>
          <w:sz w:val="24"/>
        </w:rPr>
        <w:t xml:space="preserve">Ehitusprojekti koosseisus peab olema </w:t>
      </w:r>
      <w:r w:rsidRPr="00C360F3">
        <w:rPr>
          <w:rFonts w:ascii="Times New Roman" w:hAnsi="Times New Roman" w:cs="Times New Roman"/>
          <w:b/>
          <w:sz w:val="24"/>
        </w:rPr>
        <w:t>ehitusjäätmete käitluskava</w:t>
      </w:r>
      <w:r>
        <w:rPr>
          <w:rFonts w:ascii="Times New Roman" w:hAnsi="Times New Roman" w:cs="Times New Roman"/>
          <w:sz w:val="24"/>
        </w:rPr>
        <w:t xml:space="preserve">. Ehitus- ja </w:t>
      </w:r>
      <w:r w:rsidRPr="00C360F3">
        <w:rPr>
          <w:rFonts w:ascii="Times New Roman" w:hAnsi="Times New Roman" w:cs="Times New Roman"/>
          <w:sz w:val="24"/>
        </w:rPr>
        <w:t>lammutuspraht on ehitus-, remondi- või lammutustööde käigus ehitiste osadest  tekkivad</w:t>
      </w:r>
      <w:r>
        <w:rPr>
          <w:rFonts w:ascii="Times New Roman" w:hAnsi="Times New Roman" w:cs="Times New Roman"/>
          <w:sz w:val="24"/>
        </w:rPr>
        <w:t xml:space="preserve"> </w:t>
      </w:r>
      <w:r w:rsidRPr="00C360F3">
        <w:rPr>
          <w:rFonts w:ascii="Times New Roman" w:hAnsi="Times New Roman" w:cs="Times New Roman"/>
          <w:sz w:val="24"/>
        </w:rPr>
        <w:t>ehitusmaterjali jäätmed ja pinnas. Alus: Maardu Linnavolikogu 2</w:t>
      </w:r>
      <w:r>
        <w:rPr>
          <w:rFonts w:ascii="Times New Roman" w:hAnsi="Times New Roman" w:cs="Times New Roman"/>
          <w:sz w:val="24"/>
        </w:rPr>
        <w:t>2</w:t>
      </w:r>
      <w:r w:rsidRPr="00C360F3">
        <w:rPr>
          <w:rFonts w:ascii="Times New Roman" w:hAnsi="Times New Roman" w:cs="Times New Roman"/>
          <w:sz w:val="24"/>
        </w:rPr>
        <w:t>.</w:t>
      </w:r>
      <w:r>
        <w:rPr>
          <w:rFonts w:ascii="Times New Roman" w:hAnsi="Times New Roman" w:cs="Times New Roman"/>
          <w:sz w:val="24"/>
        </w:rPr>
        <w:t>11</w:t>
      </w:r>
      <w:r w:rsidRPr="00C360F3">
        <w:rPr>
          <w:rFonts w:ascii="Times New Roman" w:hAnsi="Times New Roman" w:cs="Times New Roman"/>
          <w:sz w:val="24"/>
        </w:rPr>
        <w:t>.20</w:t>
      </w:r>
      <w:r>
        <w:rPr>
          <w:rFonts w:ascii="Times New Roman" w:hAnsi="Times New Roman" w:cs="Times New Roman"/>
          <w:sz w:val="24"/>
        </w:rPr>
        <w:t>22</w:t>
      </w:r>
      <w:r w:rsidRPr="00C360F3">
        <w:rPr>
          <w:rFonts w:ascii="Times New Roman" w:hAnsi="Times New Roman" w:cs="Times New Roman"/>
          <w:sz w:val="24"/>
        </w:rPr>
        <w:t xml:space="preserve">  määrus </w:t>
      </w:r>
      <w:r>
        <w:rPr>
          <w:rFonts w:ascii="Times New Roman" w:hAnsi="Times New Roman" w:cs="Times New Roman"/>
          <w:sz w:val="24"/>
        </w:rPr>
        <w:t xml:space="preserve"> nr 25 </w:t>
      </w:r>
      <w:r w:rsidRPr="00C360F3">
        <w:rPr>
          <w:rFonts w:ascii="Times New Roman" w:hAnsi="Times New Roman" w:cs="Times New Roman"/>
          <w:sz w:val="24"/>
        </w:rPr>
        <w:t xml:space="preserve">„Maardu linna jäätmehoolduseeskiri“. Ehitusjäätmete käitlemisega seotud dokumentatsioon </w:t>
      </w:r>
      <w:r>
        <w:rPr>
          <w:rFonts w:ascii="Times New Roman" w:hAnsi="Times New Roman" w:cs="Times New Roman"/>
          <w:sz w:val="24"/>
        </w:rPr>
        <w:t xml:space="preserve">tuleb </w:t>
      </w:r>
      <w:r w:rsidRPr="00C360F3">
        <w:rPr>
          <w:rFonts w:ascii="Times New Roman" w:hAnsi="Times New Roman" w:cs="Times New Roman"/>
          <w:sz w:val="24"/>
        </w:rPr>
        <w:t>lisada ehitusdokumentatsioonile nin</w:t>
      </w:r>
      <w:r>
        <w:rPr>
          <w:rFonts w:ascii="Times New Roman" w:hAnsi="Times New Roman" w:cs="Times New Roman"/>
          <w:sz w:val="24"/>
        </w:rPr>
        <w:t>g esitada koos kasutusloa taotlusega</w:t>
      </w:r>
      <w:r w:rsidRPr="00C360F3">
        <w:rPr>
          <w:rFonts w:ascii="Times New Roman" w:hAnsi="Times New Roman" w:cs="Times New Roman"/>
          <w:sz w:val="24"/>
        </w:rPr>
        <w:t>.</w:t>
      </w:r>
      <w:r>
        <w:rPr>
          <w:rFonts w:ascii="Times New Roman" w:hAnsi="Times New Roman" w:cs="Times New Roman"/>
          <w:sz w:val="24"/>
        </w:rPr>
        <w:t xml:space="preserve"> Ehitusjäätmete käitlemist puudutava dokumentatsiooni puudumisel on Maardu Linnavalitsusel õigus kasutusloa väljastamisest keelduda.</w:t>
      </w:r>
    </w:p>
    <w:p w14:paraId="32D4668E" w14:textId="5E29313A" w:rsidR="00810853" w:rsidRPr="00D17F31" w:rsidRDefault="00810853" w:rsidP="00D17F31">
      <w:pPr>
        <w:pStyle w:val="Loendilik"/>
        <w:numPr>
          <w:ilvl w:val="1"/>
          <w:numId w:val="1"/>
        </w:numPr>
        <w:spacing w:line="240" w:lineRule="auto"/>
        <w:jc w:val="both"/>
        <w:rPr>
          <w:rFonts w:ascii="Times New Roman" w:eastAsia="Times New Roman" w:hAnsi="Times New Roman" w:cs="Times New Roman"/>
          <w:sz w:val="24"/>
          <w:szCs w:val="20"/>
          <w:lang w:eastAsia="et-EE"/>
        </w:rPr>
      </w:pPr>
      <w:r>
        <w:rPr>
          <w:rFonts w:ascii="Times New Roman" w:eastAsia="Times New Roman" w:hAnsi="Times New Roman" w:cs="Times New Roman"/>
          <w:sz w:val="24"/>
          <w:szCs w:val="20"/>
          <w:lang w:eastAsia="et-EE"/>
        </w:rPr>
        <w:t>Juhul, kui k</w:t>
      </w:r>
      <w:r w:rsidRPr="00810853">
        <w:rPr>
          <w:rFonts w:ascii="Times New Roman" w:eastAsia="Times New Roman" w:hAnsi="Times New Roman" w:cs="Times New Roman"/>
          <w:sz w:val="24"/>
          <w:szCs w:val="20"/>
          <w:lang w:eastAsia="et-EE"/>
        </w:rPr>
        <w:t xml:space="preserve">avandatud tegevus võib eeldatavalt olla olulise keskkonnamõjuga, lähtudes </w:t>
      </w:r>
      <w:proofErr w:type="spellStart"/>
      <w:r w:rsidRPr="00810853">
        <w:rPr>
          <w:rFonts w:ascii="Times New Roman" w:eastAsia="Times New Roman" w:hAnsi="Times New Roman" w:cs="Times New Roman"/>
          <w:sz w:val="24"/>
          <w:szCs w:val="20"/>
          <w:lang w:eastAsia="et-EE"/>
        </w:rPr>
        <w:t>KeHJS</w:t>
      </w:r>
      <w:proofErr w:type="spellEnd"/>
      <w:r w:rsidRPr="00810853">
        <w:rPr>
          <w:rFonts w:ascii="Times New Roman" w:eastAsia="Times New Roman" w:hAnsi="Times New Roman" w:cs="Times New Roman"/>
          <w:sz w:val="24"/>
          <w:szCs w:val="20"/>
          <w:lang w:eastAsia="et-EE"/>
        </w:rPr>
        <w:t xml:space="preserve"> § 6 lõikes 2 ja Vabariigi Valitsuse 29.08.2005 määruses nr 224 „Tegevusvaldkondade, mille korral tuleb anda keskkonnamõju hindamise vajalikkuse eelhinnang, täpsustatud loetelu“ sätestatust</w:t>
      </w:r>
      <w:r>
        <w:rPr>
          <w:rFonts w:ascii="Times New Roman" w:eastAsia="Times New Roman" w:hAnsi="Times New Roman" w:cs="Times New Roman"/>
          <w:sz w:val="24"/>
          <w:szCs w:val="20"/>
          <w:lang w:eastAsia="et-EE"/>
        </w:rPr>
        <w:t xml:space="preserve">, peab ehitusprojekti koosseisus </w:t>
      </w:r>
      <w:r w:rsidRPr="00810853">
        <w:rPr>
          <w:rFonts w:ascii="Times New Roman" w:eastAsia="Times New Roman" w:hAnsi="Times New Roman" w:cs="Times New Roman"/>
          <w:sz w:val="24"/>
          <w:szCs w:val="20"/>
          <w:lang w:eastAsia="et-EE"/>
        </w:rPr>
        <w:t xml:space="preserve">olema </w:t>
      </w:r>
      <w:r w:rsidRPr="00810853">
        <w:rPr>
          <w:rFonts w:ascii="Times New Roman" w:eastAsia="Times New Roman" w:hAnsi="Times New Roman" w:cs="Times New Roman"/>
          <w:sz w:val="24"/>
          <w:szCs w:val="20"/>
          <w:lang w:eastAsia="et-EE"/>
        </w:rPr>
        <w:lastRenderedPageBreak/>
        <w:t>kavandatava tegevuse keskkonnamõju hindamise eelhinnang</w:t>
      </w:r>
      <w:r>
        <w:rPr>
          <w:rFonts w:ascii="Times New Roman" w:eastAsia="Times New Roman" w:hAnsi="Times New Roman" w:cs="Times New Roman"/>
          <w:sz w:val="24"/>
          <w:szCs w:val="20"/>
          <w:lang w:eastAsia="et-EE"/>
        </w:rPr>
        <w:t>.</w:t>
      </w:r>
      <w:r w:rsidR="00D17F31">
        <w:rPr>
          <w:rFonts w:ascii="Times New Roman" w:eastAsia="Times New Roman" w:hAnsi="Times New Roman" w:cs="Times New Roman"/>
          <w:sz w:val="24"/>
          <w:szCs w:val="20"/>
          <w:lang w:eastAsia="et-EE"/>
        </w:rPr>
        <w:t xml:space="preserve"> J</w:t>
      </w:r>
      <w:r w:rsidR="00D17F31" w:rsidRPr="00D17F31">
        <w:rPr>
          <w:rFonts w:ascii="Times New Roman" w:eastAsia="Times New Roman" w:hAnsi="Times New Roman" w:cs="Times New Roman"/>
          <w:sz w:val="24"/>
          <w:szCs w:val="20"/>
          <w:lang w:eastAsia="et-EE"/>
        </w:rPr>
        <w:t xml:space="preserve">äätmekäitluskoha </w:t>
      </w:r>
      <w:r w:rsidR="00D17F31">
        <w:rPr>
          <w:rFonts w:ascii="Times New Roman" w:eastAsia="Times New Roman" w:hAnsi="Times New Roman" w:cs="Times New Roman"/>
          <w:sz w:val="24"/>
          <w:szCs w:val="20"/>
          <w:lang w:eastAsia="et-EE"/>
        </w:rPr>
        <w:t xml:space="preserve">kavandamisel </w:t>
      </w:r>
      <w:r w:rsidR="00D17F31" w:rsidRPr="00D17F31">
        <w:rPr>
          <w:rFonts w:ascii="Times New Roman" w:eastAsia="Times New Roman" w:hAnsi="Times New Roman" w:cs="Times New Roman"/>
          <w:sz w:val="24"/>
          <w:szCs w:val="20"/>
          <w:lang w:eastAsia="et-EE"/>
        </w:rPr>
        <w:t xml:space="preserve">linna territooriumile </w:t>
      </w:r>
      <w:r w:rsidR="00D17F31">
        <w:rPr>
          <w:rFonts w:ascii="Times New Roman" w:eastAsia="Times New Roman" w:hAnsi="Times New Roman" w:cs="Times New Roman"/>
          <w:sz w:val="24"/>
          <w:szCs w:val="20"/>
          <w:lang w:eastAsia="et-EE"/>
        </w:rPr>
        <w:t>tuleb koostada</w:t>
      </w:r>
      <w:r w:rsidR="00D17F31" w:rsidRPr="00D17F31">
        <w:rPr>
          <w:rFonts w:ascii="Times New Roman" w:eastAsia="Times New Roman" w:hAnsi="Times New Roman" w:cs="Times New Roman"/>
          <w:sz w:val="24"/>
          <w:szCs w:val="20"/>
          <w:lang w:eastAsia="et-EE"/>
        </w:rPr>
        <w:t xml:space="preserve"> detailplaneering linna jäätmekava arvestades.</w:t>
      </w:r>
    </w:p>
    <w:p w14:paraId="3EC6DF8A" w14:textId="77777777" w:rsidR="00810853" w:rsidRPr="0039467F" w:rsidRDefault="00810853" w:rsidP="00810853">
      <w:pPr>
        <w:pStyle w:val="Loendilik"/>
        <w:numPr>
          <w:ilvl w:val="1"/>
          <w:numId w:val="1"/>
        </w:numPr>
        <w:jc w:val="both"/>
        <w:rPr>
          <w:rFonts w:ascii="Times New Roman" w:eastAsia="Times New Roman" w:hAnsi="Times New Roman" w:cs="Times New Roman"/>
          <w:sz w:val="24"/>
          <w:szCs w:val="20"/>
          <w:lang w:eastAsia="et-EE"/>
        </w:rPr>
      </w:pPr>
      <w:r w:rsidRPr="0039467F">
        <w:rPr>
          <w:rFonts w:ascii="Times New Roman" w:eastAsia="Times New Roman" w:hAnsi="Times New Roman" w:cs="Times New Roman"/>
          <w:sz w:val="24"/>
          <w:szCs w:val="20"/>
          <w:lang w:eastAsia="et-EE"/>
        </w:rPr>
        <w:t>Soovitav on teostada radooniuuringud. Siseruumides tuleb tagada radooniohutu keskkond.</w:t>
      </w:r>
    </w:p>
    <w:p w14:paraId="6E7A7C22" w14:textId="77777777" w:rsidR="00810853"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lang w:eastAsia="et-EE"/>
        </w:rPr>
      </w:pPr>
      <w:r w:rsidRPr="00E66EE4">
        <w:rPr>
          <w:rFonts w:ascii="Times New Roman" w:eastAsia="Times New Roman" w:hAnsi="Times New Roman" w:cs="Times New Roman"/>
          <w:sz w:val="24"/>
          <w:szCs w:val="20"/>
          <w:lang w:eastAsia="et-EE"/>
        </w:rPr>
        <w:t xml:space="preserve">Ehitusloa saamiseks esitada </w:t>
      </w:r>
      <w:r>
        <w:rPr>
          <w:rFonts w:ascii="Times New Roman" w:eastAsia="Times New Roman" w:hAnsi="Times New Roman" w:cs="Times New Roman"/>
          <w:sz w:val="24"/>
          <w:szCs w:val="20"/>
          <w:lang w:eastAsia="et-EE"/>
        </w:rPr>
        <w:t>vastav taotlus ehitisregistri kaudu (</w:t>
      </w:r>
      <w:hyperlink r:id="rId5" w:history="1">
        <w:r w:rsidRPr="00D352DA">
          <w:rPr>
            <w:rStyle w:val="Hperlink"/>
            <w:rFonts w:ascii="Times New Roman" w:eastAsia="Times New Roman" w:hAnsi="Times New Roman" w:cs="Times New Roman"/>
            <w:sz w:val="24"/>
            <w:szCs w:val="20"/>
            <w:lang w:eastAsia="et-EE"/>
          </w:rPr>
          <w:t>www.ehr.ee</w:t>
        </w:r>
      </w:hyperlink>
      <w:r>
        <w:rPr>
          <w:rFonts w:ascii="Times New Roman" w:eastAsia="Times New Roman" w:hAnsi="Times New Roman" w:cs="Times New Roman"/>
          <w:sz w:val="24"/>
          <w:szCs w:val="20"/>
          <w:lang w:eastAsia="et-EE"/>
        </w:rPr>
        <w:t>) koos nõuetekohase</w:t>
      </w:r>
      <w:r>
        <w:rPr>
          <w:rFonts w:ascii="Times New Roman" w:eastAsia="Times New Roman" w:hAnsi="Times New Roman" w:cs="Times New Roman"/>
          <w:sz w:val="24"/>
          <w:szCs w:val="20"/>
          <w:lang w:eastAsia="et-EE"/>
        </w:rPr>
        <w:tab/>
        <w:t>ehitusprojektiga. Taotlusele lisada väljastatud projekteerimistingimused.</w:t>
      </w:r>
    </w:p>
    <w:p w14:paraId="6BF91DBC" w14:textId="77777777" w:rsidR="00810853" w:rsidRDefault="00810853" w:rsidP="00810853">
      <w:pPr>
        <w:pStyle w:val="Loendilik"/>
        <w:spacing w:after="0" w:line="240" w:lineRule="auto"/>
        <w:ind w:left="0"/>
        <w:jc w:val="both"/>
        <w:rPr>
          <w:rFonts w:ascii="Times New Roman" w:eastAsia="Times New Roman" w:hAnsi="Times New Roman" w:cs="Times New Roman"/>
          <w:sz w:val="24"/>
          <w:szCs w:val="20"/>
          <w:lang w:eastAsia="et-EE"/>
        </w:rPr>
      </w:pPr>
    </w:p>
    <w:p w14:paraId="4EF69907" w14:textId="77777777" w:rsidR="00810853" w:rsidRPr="00FD36A2" w:rsidRDefault="00810853" w:rsidP="00810853">
      <w:pPr>
        <w:pStyle w:val="Loendilik"/>
        <w:numPr>
          <w:ilvl w:val="0"/>
          <w:numId w:val="1"/>
        </w:numPr>
        <w:spacing w:after="0" w:line="240" w:lineRule="auto"/>
        <w:jc w:val="both"/>
        <w:rPr>
          <w:rFonts w:ascii="Times New Roman" w:eastAsia="Times New Roman" w:hAnsi="Times New Roman" w:cs="Times New Roman"/>
          <w:b/>
          <w:sz w:val="24"/>
          <w:szCs w:val="20"/>
          <w:lang w:eastAsia="et-EE"/>
        </w:rPr>
      </w:pPr>
      <w:r w:rsidRPr="00FD36A2">
        <w:rPr>
          <w:rFonts w:ascii="Times New Roman" w:eastAsia="Times New Roman" w:hAnsi="Times New Roman" w:cs="Times New Roman"/>
          <w:b/>
          <w:sz w:val="24"/>
          <w:szCs w:val="20"/>
          <w:lang w:eastAsia="et-EE"/>
        </w:rPr>
        <w:t>MUUD TINGIMUSED</w:t>
      </w:r>
    </w:p>
    <w:p w14:paraId="65597263" w14:textId="77777777" w:rsidR="00810853" w:rsidRPr="00C360F3" w:rsidRDefault="00810853" w:rsidP="00810853">
      <w:pPr>
        <w:pStyle w:val="Loendilik"/>
        <w:numPr>
          <w:ilvl w:val="1"/>
          <w:numId w:val="1"/>
        </w:numPr>
        <w:spacing w:after="0" w:line="240" w:lineRule="auto"/>
        <w:jc w:val="both"/>
        <w:rPr>
          <w:rFonts w:ascii="Times New Roman" w:eastAsia="Times New Roman" w:hAnsi="Times New Roman" w:cs="Times New Roman"/>
          <w:sz w:val="24"/>
          <w:szCs w:val="20"/>
          <w:u w:val="single"/>
          <w:lang w:eastAsia="et-EE"/>
        </w:rPr>
      </w:pPr>
      <w:r w:rsidRPr="00C360F3">
        <w:rPr>
          <w:rFonts w:ascii="Times New Roman" w:eastAsia="Times New Roman" w:hAnsi="Times New Roman" w:cs="Times New Roman"/>
          <w:sz w:val="24"/>
          <w:szCs w:val="20"/>
          <w:u w:val="single"/>
          <w:lang w:eastAsia="et-EE"/>
        </w:rPr>
        <w:t xml:space="preserve">Projekteerimistingimused kehtivad </w:t>
      </w:r>
      <w:r>
        <w:rPr>
          <w:rFonts w:ascii="Times New Roman" w:eastAsia="Times New Roman" w:hAnsi="Times New Roman" w:cs="Times New Roman"/>
          <w:sz w:val="24"/>
          <w:szCs w:val="20"/>
          <w:u w:val="single"/>
          <w:lang w:eastAsia="et-EE"/>
        </w:rPr>
        <w:t>viis</w:t>
      </w:r>
      <w:r w:rsidRPr="00C360F3">
        <w:rPr>
          <w:rFonts w:ascii="Times New Roman" w:eastAsia="Times New Roman" w:hAnsi="Times New Roman" w:cs="Times New Roman"/>
          <w:sz w:val="24"/>
          <w:szCs w:val="20"/>
          <w:u w:val="single"/>
          <w:lang w:eastAsia="et-EE"/>
        </w:rPr>
        <w:t xml:space="preserve"> aastat.</w:t>
      </w:r>
    </w:p>
    <w:p w14:paraId="33863FCB" w14:textId="77777777" w:rsidR="00810853" w:rsidRPr="00895B19" w:rsidRDefault="00810853" w:rsidP="00810853">
      <w:pPr>
        <w:pStyle w:val="Loendilik"/>
        <w:numPr>
          <w:ilvl w:val="1"/>
          <w:numId w:val="1"/>
        </w:numPr>
        <w:spacing w:after="0" w:line="240" w:lineRule="auto"/>
        <w:jc w:val="both"/>
      </w:pPr>
      <w:r>
        <w:rPr>
          <w:rFonts w:ascii="Times New Roman" w:eastAsia="Times New Roman" w:hAnsi="Times New Roman" w:cs="Times New Roman"/>
          <w:sz w:val="24"/>
          <w:szCs w:val="20"/>
          <w:lang w:eastAsia="et-EE"/>
        </w:rPr>
        <w:t xml:space="preserve">Maardu </w:t>
      </w:r>
      <w:r w:rsidRPr="00BC7BAC">
        <w:rPr>
          <w:rFonts w:ascii="Times New Roman" w:eastAsia="Times New Roman" w:hAnsi="Times New Roman" w:cs="Times New Roman"/>
          <w:sz w:val="24"/>
          <w:szCs w:val="20"/>
          <w:lang w:eastAsia="et-EE"/>
        </w:rPr>
        <w:t>Linnavalitsusel on õigus peatada ehitusloa või ehitusteatise menetlus senikauaks, kuni on lõppenud vastav ehitusjärelevalve menetlus. Antud õigust kohaldatakse ka ehitistele, mis ei asu kinnistupiiride sees, kuid mis on kinnistuga funktsionaalselt seotud (sh kinnistu sissesõidutee, väljaspool kinnistut asuv piirdeaed ning üle kinnistu piiri ehitatud hoone).</w:t>
      </w:r>
    </w:p>
    <w:p w14:paraId="483387D6" w14:textId="77777777" w:rsidR="00DF0B0C" w:rsidRDefault="00DF0B0C"/>
    <w:sectPr w:rsidR="00DF0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C5FAC"/>
    <w:multiLevelType w:val="multilevel"/>
    <w:tmpl w:val="60D41188"/>
    <w:lvl w:ilvl="0">
      <w:start w:val="1"/>
      <w:numFmt w:val="decimal"/>
      <w:lvlText w:val="%1."/>
      <w:lvlJc w:val="left"/>
      <w:pPr>
        <w:ind w:left="567" w:hanging="567"/>
      </w:pPr>
      <w:rPr>
        <w:rFonts w:hint="default"/>
      </w:rPr>
    </w:lvl>
    <w:lvl w:ilvl="1">
      <w:start w:val="1"/>
      <w:numFmt w:val="decimal"/>
      <w:lvlText w:val="%1.%2."/>
      <w:lvlJc w:val="left"/>
      <w:pPr>
        <w:ind w:left="567" w:hanging="567"/>
      </w:pPr>
      <w:rPr>
        <w:rFonts w:ascii="Times New Roman" w:hAnsi="Times New Roman" w:cs="Times New Roman" w:hint="default"/>
        <w:b w:val="0"/>
        <w:sz w:val="24"/>
        <w:szCs w:val="24"/>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 w15:restartNumberingAfterBreak="0">
    <w:nsid w:val="4E6E2AC1"/>
    <w:multiLevelType w:val="multilevel"/>
    <w:tmpl w:val="6D8E6500"/>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b w:val="0"/>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16cid:durableId="987199342">
    <w:abstractNumId w:val="0"/>
  </w:num>
  <w:num w:numId="2" w16cid:durableId="1778794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853"/>
    <w:rsid w:val="00013FF9"/>
    <w:rsid w:val="000B0B03"/>
    <w:rsid w:val="000E5EFE"/>
    <w:rsid w:val="00170A2D"/>
    <w:rsid w:val="00246A44"/>
    <w:rsid w:val="002C28AF"/>
    <w:rsid w:val="00334485"/>
    <w:rsid w:val="00361AF6"/>
    <w:rsid w:val="005A6808"/>
    <w:rsid w:val="00694A8E"/>
    <w:rsid w:val="00704211"/>
    <w:rsid w:val="00736BCE"/>
    <w:rsid w:val="007D28C2"/>
    <w:rsid w:val="00810853"/>
    <w:rsid w:val="00877A6B"/>
    <w:rsid w:val="008A7140"/>
    <w:rsid w:val="00924249"/>
    <w:rsid w:val="009B0056"/>
    <w:rsid w:val="009C3B44"/>
    <w:rsid w:val="00AC7706"/>
    <w:rsid w:val="00B331A8"/>
    <w:rsid w:val="00BC0336"/>
    <w:rsid w:val="00C04B3C"/>
    <w:rsid w:val="00C75DCE"/>
    <w:rsid w:val="00D11FED"/>
    <w:rsid w:val="00D17F31"/>
    <w:rsid w:val="00D4567F"/>
    <w:rsid w:val="00DF0B0C"/>
    <w:rsid w:val="00E8641A"/>
    <w:rsid w:val="00E95972"/>
    <w:rsid w:val="00EA04B0"/>
    <w:rsid w:val="00ED7E31"/>
    <w:rsid w:val="00F6249C"/>
    <w:rsid w:val="00FE7C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EC721"/>
  <w15:chartTrackingRefBased/>
  <w15:docId w15:val="{8BA99E2E-D9D1-4400-B2A2-24C91243F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10853"/>
    <w:pPr>
      <w:spacing w:after="200" w:line="276" w:lineRule="auto"/>
    </w:pPr>
    <w:rPr>
      <w:kern w:val="0"/>
      <w:sz w:val="22"/>
      <w:szCs w:val="22"/>
      <w:lang w:val="et-EE"/>
      <w14:ligatures w14:val="none"/>
    </w:rPr>
  </w:style>
  <w:style w:type="paragraph" w:styleId="Pealkiri1">
    <w:name w:val="heading 1"/>
    <w:basedOn w:val="Normaallaad"/>
    <w:next w:val="Normaallaad"/>
    <w:link w:val="Pealkiri1Mrk"/>
    <w:uiPriority w:val="9"/>
    <w:qFormat/>
    <w:rsid w:val="008108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108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1085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1085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1085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1085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1085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1085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1085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1085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1085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1085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1085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1085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1085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1085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1085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1085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10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1085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1085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1085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10853"/>
    <w:pPr>
      <w:spacing w:before="160"/>
      <w:jc w:val="center"/>
    </w:pPr>
    <w:rPr>
      <w:i/>
      <w:iCs/>
      <w:color w:val="404040" w:themeColor="text1" w:themeTint="BF"/>
    </w:rPr>
  </w:style>
  <w:style w:type="character" w:customStyle="1" w:styleId="TsitaatMrk">
    <w:name w:val="Tsitaat Märk"/>
    <w:basedOn w:val="Liguvaikefont"/>
    <w:link w:val="Tsitaat"/>
    <w:uiPriority w:val="29"/>
    <w:rsid w:val="00810853"/>
    <w:rPr>
      <w:i/>
      <w:iCs/>
      <w:color w:val="404040" w:themeColor="text1" w:themeTint="BF"/>
    </w:rPr>
  </w:style>
  <w:style w:type="paragraph" w:styleId="Loendilik">
    <w:name w:val="List Paragraph"/>
    <w:basedOn w:val="Normaallaad"/>
    <w:uiPriority w:val="34"/>
    <w:qFormat/>
    <w:rsid w:val="00810853"/>
    <w:pPr>
      <w:ind w:left="720"/>
      <w:contextualSpacing/>
    </w:pPr>
  </w:style>
  <w:style w:type="character" w:styleId="Selgeltmrgatavrhutus">
    <w:name w:val="Intense Emphasis"/>
    <w:basedOn w:val="Liguvaikefont"/>
    <w:uiPriority w:val="21"/>
    <w:qFormat/>
    <w:rsid w:val="00810853"/>
    <w:rPr>
      <w:i/>
      <w:iCs/>
      <w:color w:val="0F4761" w:themeColor="accent1" w:themeShade="BF"/>
    </w:rPr>
  </w:style>
  <w:style w:type="paragraph" w:styleId="Selgeltmrgatavtsitaat">
    <w:name w:val="Intense Quote"/>
    <w:basedOn w:val="Normaallaad"/>
    <w:next w:val="Normaallaad"/>
    <w:link w:val="SelgeltmrgatavtsitaatMrk"/>
    <w:uiPriority w:val="30"/>
    <w:qFormat/>
    <w:rsid w:val="008108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10853"/>
    <w:rPr>
      <w:i/>
      <w:iCs/>
      <w:color w:val="0F4761" w:themeColor="accent1" w:themeShade="BF"/>
    </w:rPr>
  </w:style>
  <w:style w:type="character" w:styleId="Selgeltmrgatavviide">
    <w:name w:val="Intense Reference"/>
    <w:basedOn w:val="Liguvaikefont"/>
    <w:uiPriority w:val="32"/>
    <w:qFormat/>
    <w:rsid w:val="00810853"/>
    <w:rPr>
      <w:b/>
      <w:bCs/>
      <w:smallCaps/>
      <w:color w:val="0F4761" w:themeColor="accent1" w:themeShade="BF"/>
      <w:spacing w:val="5"/>
    </w:rPr>
  </w:style>
  <w:style w:type="character" w:styleId="Hperlink">
    <w:name w:val="Hyperlink"/>
    <w:basedOn w:val="Liguvaikefont"/>
    <w:uiPriority w:val="99"/>
    <w:unhideWhenUsed/>
    <w:rsid w:val="0081085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1007</Words>
  <Characters>5743</Characters>
  <Application>Microsoft Office Word</Application>
  <DocSecurity>0</DocSecurity>
  <Lines>47</Lines>
  <Paragraphs>13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Mett-Mäelde</dc:creator>
  <cp:keywords/>
  <dc:description/>
  <cp:lastModifiedBy>Annabel Mett-Mäelde</cp:lastModifiedBy>
  <cp:revision>7</cp:revision>
  <dcterms:created xsi:type="dcterms:W3CDTF">2026-10-09T12:04:00Z</dcterms:created>
  <dcterms:modified xsi:type="dcterms:W3CDTF">2026-10-12T11:26:00Z</dcterms:modified>
</cp:coreProperties>
</file>